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F92F4" w14:textId="77777777" w:rsidR="00F443F0" w:rsidRPr="005D6F02" w:rsidRDefault="00F443F0" w:rsidP="001C6CE1">
      <w:pPr>
        <w:spacing w:after="0" w:line="240" w:lineRule="auto"/>
        <w:ind w:right="540"/>
        <w:rPr>
          <w:rFonts w:ascii="Arial" w:eastAsia="Arial" w:hAnsi="Arial" w:cs="Arial"/>
          <w:color w:val="000000"/>
          <w:sz w:val="24"/>
          <w:szCs w:val="24"/>
        </w:rPr>
      </w:pPr>
      <w:r w:rsidRPr="005D6F02">
        <w:rPr>
          <w:rFonts w:ascii="Arial" w:eastAsia="Calibri" w:hAnsi="Arial" w:cs="Arial"/>
          <w:noProof/>
          <w:color w:val="000000"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0" wp14:anchorId="3E093FA3" wp14:editId="03DB251D">
            <wp:simplePos x="0" y="0"/>
            <wp:positionH relativeFrom="column">
              <wp:posOffset>-128905</wp:posOffset>
            </wp:positionH>
            <wp:positionV relativeFrom="paragraph">
              <wp:posOffset>390</wp:posOffset>
            </wp:positionV>
            <wp:extent cx="1314450" cy="563880"/>
            <wp:effectExtent l="0" t="0" r="0" b="762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6F02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Pr="005D6F02">
        <w:rPr>
          <w:rFonts w:ascii="Arial" w:eastAsia="Arial" w:hAnsi="Arial" w:cs="Arial"/>
          <w:color w:val="000000"/>
          <w:sz w:val="24"/>
          <w:szCs w:val="24"/>
        </w:rPr>
        <w:tab/>
        <w:t xml:space="preserve">         </w:t>
      </w:r>
    </w:p>
    <w:p w14:paraId="50755A07" w14:textId="77777777" w:rsidR="00F443F0" w:rsidRPr="005D6F02" w:rsidRDefault="00F443F0" w:rsidP="001C6CE1">
      <w:pPr>
        <w:spacing w:after="0" w:line="240" w:lineRule="auto"/>
        <w:ind w:left="2870" w:right="-486"/>
        <w:rPr>
          <w:rFonts w:ascii="Arial" w:eastAsia="Arial" w:hAnsi="Arial" w:cs="Arial"/>
          <w:color w:val="000000"/>
          <w:sz w:val="24"/>
          <w:szCs w:val="24"/>
        </w:rPr>
      </w:pPr>
    </w:p>
    <w:p w14:paraId="410BB202" w14:textId="77777777" w:rsidR="00F443F0" w:rsidRPr="00B62D08" w:rsidRDefault="00F443F0" w:rsidP="001C6CE1">
      <w:pPr>
        <w:spacing w:after="0" w:line="240" w:lineRule="auto"/>
        <w:ind w:left="2870" w:right="-486"/>
        <w:jc w:val="right"/>
        <w:rPr>
          <w:rFonts w:ascii="Arial" w:eastAsia="Calibri" w:hAnsi="Arial" w:cs="Arial"/>
          <w:color w:val="000000"/>
        </w:rPr>
      </w:pPr>
      <w:r w:rsidRPr="00B62D08">
        <w:rPr>
          <w:rFonts w:ascii="Arial" w:eastAsia="Arial" w:hAnsi="Arial" w:cs="Arial"/>
          <w:color w:val="000000"/>
        </w:rPr>
        <w:t xml:space="preserve">P.O. Box 3110, 963 Airport Road </w:t>
      </w:r>
    </w:p>
    <w:p w14:paraId="78B8D881" w14:textId="77777777" w:rsidR="00F443F0" w:rsidRPr="00B62D08" w:rsidRDefault="00F443F0" w:rsidP="001C6CE1">
      <w:pPr>
        <w:tabs>
          <w:tab w:val="center" w:pos="6370"/>
        </w:tabs>
        <w:spacing w:after="0" w:line="240" w:lineRule="auto"/>
        <w:ind w:left="-15" w:right="-486"/>
        <w:jc w:val="right"/>
        <w:rPr>
          <w:rFonts w:ascii="Arial" w:eastAsia="Calibri" w:hAnsi="Arial" w:cs="Arial"/>
          <w:color w:val="000000"/>
        </w:rPr>
      </w:pPr>
      <w:r w:rsidRPr="00B62D08">
        <w:rPr>
          <w:rFonts w:ascii="Arial" w:eastAsia="Arial" w:hAnsi="Arial" w:cs="Arial"/>
          <w:color w:val="000000"/>
        </w:rPr>
        <w:t xml:space="preserve">North Bay, ON </w:t>
      </w:r>
      <w:proofErr w:type="spellStart"/>
      <w:r w:rsidRPr="00B62D08">
        <w:rPr>
          <w:rFonts w:ascii="Arial" w:eastAsia="Arial" w:hAnsi="Arial" w:cs="Arial"/>
          <w:color w:val="000000"/>
        </w:rPr>
        <w:t>P1B</w:t>
      </w:r>
      <w:proofErr w:type="spellEnd"/>
      <w:r w:rsidRPr="00B62D08">
        <w:rPr>
          <w:rFonts w:ascii="Arial" w:eastAsia="Arial" w:hAnsi="Arial" w:cs="Arial"/>
          <w:color w:val="000000"/>
        </w:rPr>
        <w:t xml:space="preserve"> </w:t>
      </w:r>
      <w:proofErr w:type="spellStart"/>
      <w:r w:rsidRPr="00B62D08">
        <w:rPr>
          <w:rFonts w:ascii="Arial" w:eastAsia="Arial" w:hAnsi="Arial" w:cs="Arial"/>
          <w:color w:val="000000"/>
        </w:rPr>
        <w:t>8H1</w:t>
      </w:r>
      <w:proofErr w:type="spellEnd"/>
    </w:p>
    <w:p w14:paraId="6656CEA3" w14:textId="77777777" w:rsidR="00F443F0" w:rsidRPr="00B62D08" w:rsidRDefault="00F443F0" w:rsidP="001C6CE1">
      <w:pPr>
        <w:spacing w:after="0" w:line="240" w:lineRule="auto"/>
        <w:ind w:left="-15" w:right="-576"/>
        <w:jc w:val="right"/>
        <w:rPr>
          <w:rFonts w:ascii="Arial" w:eastAsia="Calibri" w:hAnsi="Arial" w:cs="Arial"/>
          <w:color w:val="000000"/>
        </w:rPr>
      </w:pPr>
      <w:r w:rsidRPr="00B62D08">
        <w:rPr>
          <w:rFonts w:ascii="Arial" w:eastAsia="Arial" w:hAnsi="Arial" w:cs="Arial"/>
          <w:color w:val="000000"/>
        </w:rPr>
        <w:t xml:space="preserve"> </w:t>
      </w:r>
      <w:r w:rsidRPr="00B62D08">
        <w:rPr>
          <w:rFonts w:ascii="Arial" w:eastAsia="Arial" w:hAnsi="Arial" w:cs="Arial"/>
          <w:color w:val="000000"/>
        </w:rPr>
        <w:tab/>
        <w:t xml:space="preserve">                  705.472.8170, Fax:  705.472.9927 </w:t>
      </w:r>
    </w:p>
    <w:tbl>
      <w:tblPr>
        <w:tblStyle w:val="TableGrid1"/>
        <w:tblW w:w="10327" w:type="dxa"/>
        <w:tblInd w:w="0" w:type="dxa"/>
        <w:tblLook w:val="04A0" w:firstRow="1" w:lastRow="0" w:firstColumn="1" w:lastColumn="0" w:noHBand="0" w:noVBand="1"/>
      </w:tblPr>
      <w:tblGrid>
        <w:gridCol w:w="2634"/>
        <w:gridCol w:w="7693"/>
      </w:tblGrid>
      <w:tr w:rsidR="00F443F0" w:rsidRPr="00B62D08" w14:paraId="3C5A1931" w14:textId="77777777" w:rsidTr="00010347">
        <w:trPr>
          <w:trHeight w:val="408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14:paraId="2B423422" w14:textId="77777777" w:rsidR="00F443F0" w:rsidRPr="00B62D08" w:rsidRDefault="00F443F0" w:rsidP="001C6CE1">
            <w:pPr>
              <w:ind w:right="2571"/>
              <w:rPr>
                <w:rFonts w:ascii="Arial" w:eastAsia="Calibri" w:hAnsi="Arial" w:cs="Arial"/>
                <w:color w:val="000000"/>
              </w:rPr>
            </w:pPr>
            <w:r w:rsidRPr="00B62D0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B62D0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</w:tcPr>
          <w:p w14:paraId="25D6CBED" w14:textId="77777777" w:rsidR="00F443F0" w:rsidRPr="00B62D08" w:rsidRDefault="00F443F0" w:rsidP="001C6CE1">
            <w:pPr>
              <w:ind w:left="714"/>
              <w:rPr>
                <w:rFonts w:ascii="Arial" w:eastAsia="Calibri" w:hAnsi="Arial" w:cs="Arial"/>
                <w:color w:val="000000"/>
              </w:rPr>
            </w:pPr>
            <w:r w:rsidRPr="00B62D08">
              <w:rPr>
                <w:rFonts w:ascii="Arial" w:eastAsia="Arial" w:hAnsi="Arial" w:cs="Arial"/>
                <w:color w:val="000000"/>
              </w:rPr>
              <w:t xml:space="preserve">                                                                                         </w:t>
            </w:r>
          </w:p>
        </w:tc>
      </w:tr>
      <w:tr w:rsidR="00F443F0" w:rsidRPr="00B62D08" w14:paraId="5F73A226" w14:textId="77777777" w:rsidTr="00010347">
        <w:trPr>
          <w:trHeight w:val="235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14:paraId="67853B53" w14:textId="63814B6F" w:rsidR="00F443F0" w:rsidRPr="00B62D08" w:rsidRDefault="00911F33" w:rsidP="001C6CE1">
            <w:pPr>
              <w:rPr>
                <w:rFonts w:ascii="Arial" w:eastAsia="Calibri" w:hAnsi="Arial" w:cs="Arial"/>
                <w:color w:val="000000"/>
              </w:rPr>
            </w:pPr>
            <w:r w:rsidRPr="00B62D08">
              <w:rPr>
                <w:rFonts w:ascii="Arial" w:eastAsia="Arial" w:hAnsi="Arial" w:cs="Arial"/>
                <w:color w:val="000000"/>
              </w:rPr>
              <w:t>Erika Lougheed</w:t>
            </w:r>
            <w:r w:rsidR="00F443F0" w:rsidRPr="00B62D08">
              <w:rPr>
                <w:rFonts w:ascii="Arial" w:eastAsia="Arial" w:hAnsi="Arial" w:cs="Arial"/>
                <w:color w:val="000000"/>
              </w:rPr>
              <w:t xml:space="preserve">, Chair </w:t>
            </w: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</w:tcPr>
          <w:p w14:paraId="7D41C6C6" w14:textId="77777777" w:rsidR="00F443F0" w:rsidRPr="00B62D08" w:rsidRDefault="00F443F0" w:rsidP="001C6CE1">
            <w:pPr>
              <w:ind w:right="51"/>
              <w:jc w:val="right"/>
              <w:rPr>
                <w:rFonts w:ascii="Arial" w:eastAsia="Calibri" w:hAnsi="Arial" w:cs="Arial"/>
                <w:color w:val="000000"/>
              </w:rPr>
            </w:pPr>
            <w:r w:rsidRPr="00B62D08">
              <w:rPr>
                <w:rFonts w:ascii="Arial" w:eastAsia="Arial" w:hAnsi="Arial" w:cs="Arial"/>
                <w:color w:val="000000"/>
              </w:rPr>
              <w:t xml:space="preserve">Craig Myles, Director of Education </w:t>
            </w:r>
          </w:p>
        </w:tc>
      </w:tr>
    </w:tbl>
    <w:p w14:paraId="72206E55" w14:textId="77777777" w:rsidR="00F443F0" w:rsidRPr="005D6F02" w:rsidRDefault="00F443F0" w:rsidP="001C6CE1">
      <w:pPr>
        <w:spacing w:after="0" w:line="240" w:lineRule="auto"/>
        <w:ind w:left="-30" w:right="-25"/>
        <w:rPr>
          <w:rFonts w:ascii="Arial" w:eastAsia="Calibri" w:hAnsi="Arial" w:cs="Arial"/>
          <w:color w:val="000000"/>
          <w:sz w:val="24"/>
          <w:szCs w:val="24"/>
        </w:rPr>
      </w:pPr>
      <w:r w:rsidRPr="005D6F02">
        <w:rPr>
          <w:rFonts w:ascii="Arial" w:eastAsia="Calibri" w:hAnsi="Arial" w:cs="Arial"/>
          <w:noProof/>
          <w:color w:val="000000"/>
          <w:sz w:val="24"/>
          <w:szCs w:val="24"/>
          <w:lang w:val="en-CA" w:eastAsia="en-CA"/>
        </w:rPr>
        <mc:AlternateContent>
          <mc:Choice Requires="wpg">
            <w:drawing>
              <wp:inline distT="0" distB="0" distL="0" distR="0" wp14:anchorId="092B754C" wp14:editId="633F9B15">
                <wp:extent cx="6613144" cy="5715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3144" cy="57150"/>
                          <a:chOff x="0" y="0"/>
                          <a:chExt cx="6613144" cy="57150"/>
                        </a:xfrm>
                      </wpg:grpSpPr>
                      <wps:wsp>
                        <wps:cNvPr id="3" name="Shape 4771"/>
                        <wps:cNvSpPr/>
                        <wps:spPr>
                          <a:xfrm>
                            <a:off x="0" y="47625"/>
                            <a:ext cx="6613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3144" h="9525">
                                <a:moveTo>
                                  <a:pt x="0" y="0"/>
                                </a:moveTo>
                                <a:lnTo>
                                  <a:pt x="6613144" y="0"/>
                                </a:lnTo>
                                <a:lnTo>
                                  <a:pt x="6613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4772"/>
                        <wps:cNvSpPr/>
                        <wps:spPr>
                          <a:xfrm>
                            <a:off x="0" y="0"/>
                            <a:ext cx="6613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3144" h="38100">
                                <a:moveTo>
                                  <a:pt x="0" y="0"/>
                                </a:moveTo>
                                <a:lnTo>
                                  <a:pt x="6613144" y="0"/>
                                </a:lnTo>
                                <a:lnTo>
                                  <a:pt x="6613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71412" id="Group 2" o:spid="_x0000_s1026" style="width:520.7pt;height:4.5pt;mso-position-horizontal-relative:char;mso-position-vertical-relative:line" coordsize="6613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HefAIAAG4IAAAOAAAAZHJzL2Uyb0RvYy54bWzcVk1z2yAQvXem/4HhXsvyZ6qxnEPT+NJp&#10;M5PkB2CEJGYQMIAt5993QUZWnDSTcac51AexEsuy7+1j8er60Ai0Z8ZyJXOcjsYYMUlVwWWV48eH&#10;2y9XGFlHZEGEkizHT8zi6/XnT6tWZ2yiaiUKZhAEkTZrdY5r53SWJJbWrCF2pDSTMFkq0xAHr6ZK&#10;CkNaiN6IZDIeL5JWmUIbRZm18PWmm8TrEL8sGXW/ytIyh0SOITcXniY8t/6ZrFckqwzRNafHNMgF&#10;WTSES9i0D3VDHEE7w1+Eajg1yqrSjahqElWWnLKAAdCk4zM0G6N2OmCpsrbSPU1A7RlPF4elP/cb&#10;o+/1nQEmWl0BF+HNYzmUpvEjZIkOgbKnnjJ2cIjCx8UinaazGUYU5ubLdH6klNbA+4tVtP7+5rok&#10;bpo8S6XVIA57wm//Dv99TTQLtNoM8N8ZxIscTzGSpAGJhmk0Wy5Trw6/Nzj1DNnMAll/pGe2XEzm&#10;napepejrvJvukZKM7qzbMBWoJvsf1nWaLKJF6mjRg4ymAWW/qWlNnF/nE/Umage1qnMc8vCTjdqz&#10;BxXc3Fm9IMfTrJBDr77sURHgGz3iqEO8oecAfHSKY+cMJxQCvtMtKK3fFwyPc706GgE72EN2rRK8&#10;uOVCeLjWVNtvwqA98a0h/HzdYMkzNyE9dZAYJdCeSkFcOOdS+TihUg130MIEb6D/TZYQ6BhGSL8N&#10;C02oKxuoOsrHW1tVPIVzF76DwDu1/XOlw2k9U/rkAqUfD/qrKp9epT0NsYsMC/FhMu8S+WidD+FH&#10;gcdxKPT3+p0U5c/g/6H00OHhUgt4jhewvzWH72AP/yasfwMAAP//AwBQSwMEFAAGAAgAAAAhAHy1&#10;QLjcAAAABAEAAA8AAABkcnMvZG93bnJldi54bWxMj0FLw0AQhe+C/2EZwZvdja1FYzallOqpCLYF&#10;8TbNTpPQ7GzIbpP037v1opeBx3u89022GG0jeup87VhDMlEgiAtnai417HdvD88gfEA22DgmDRfy&#10;sMhvbzJMjRv4k/ptKEUsYZ+ihiqENpXSFxVZ9BPXEkfv6DqLIcqulKbDIZbbRj4qNZcWa44LFba0&#10;qqg4bc9Ww/uAw3KarPvN6bi6fO+ePr42CWl9fzcuX0EEGsNfGK74ER3yyHRwZzZeNBriI+H3Xj01&#10;S2YgDhpeFMg8k//h8x8AAAD//wMAUEsBAi0AFAAGAAgAAAAhALaDOJL+AAAA4QEAABMAAAAAAAAA&#10;AAAAAAAAAAAAAFtDb250ZW50X1R5cGVzXS54bWxQSwECLQAUAAYACAAAACEAOP0h/9YAAACUAQAA&#10;CwAAAAAAAAAAAAAAAAAvAQAAX3JlbHMvLnJlbHNQSwECLQAUAAYACAAAACEAwT4R3nwCAABuCAAA&#10;DgAAAAAAAAAAAAAAAAAuAgAAZHJzL2Uyb0RvYy54bWxQSwECLQAUAAYACAAAACEAfLVAuNwAAAAE&#10;AQAADwAAAAAAAAAAAAAAAADWBAAAZHJzL2Rvd25yZXYueG1sUEsFBgAAAAAEAAQA8wAAAN8FAAAA&#10;AA==&#10;">
                <v:shape id="Shape 4771" o:spid="_x0000_s1027" style="position:absolute;top:476;width:66131;height:95;visibility:visible;mso-wrap-style:square;v-text-anchor:top" coordsize="66131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sjpwgAAANoAAAAPAAAAZHJzL2Rvd25yZXYueG1sRI9Ra8Iw&#10;FIXfB/sP4Qp7m2kdbKUzihMEcSDM7QdcmrummtzUJtb6740g+Hg453yHM50PzoqeutB4VpCPMxDE&#10;ldcN1wr+flevBYgQkTVaz6TgQgHms+enKZban/mH+l2sRYJwKFGBibEtpQyVIYdh7Fvi5P37zmFM&#10;squl7vCc4M7KSZa9S4cNpwWDLS0NVYfdySnYZxPjvzbfm2VfDMVx+5HntrFKvYyGxSeISEN8hO/t&#10;tVbwBrcr6QbI2RUAAP//AwBQSwECLQAUAAYACAAAACEA2+H2y+4AAACFAQAAEwAAAAAAAAAAAAAA&#10;AAAAAAAAW0NvbnRlbnRfVHlwZXNdLnhtbFBLAQItABQABgAIAAAAIQBa9CxbvwAAABUBAAALAAAA&#10;AAAAAAAAAAAAAB8BAABfcmVscy8ucmVsc1BLAQItABQABgAIAAAAIQCzlsjpwgAAANoAAAAPAAAA&#10;AAAAAAAAAAAAAAcCAABkcnMvZG93bnJldi54bWxQSwUGAAAAAAMAAwC3AAAA9gIAAAAA&#10;" path="m,l6613144,r,9525l,9525,,e" fillcolor="black" stroked="f" strokeweight="0">
                  <v:stroke miterlimit="83231f" joinstyle="miter"/>
                  <v:path arrowok="t" textboxrect="0,0,6613144,9525"/>
                </v:shape>
                <v:shape id="Shape 4772" o:spid="_x0000_s1028" style="position:absolute;width:66131;height:381;visibility:visible;mso-wrap-style:square;v-text-anchor:top" coordsize="66131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brUwwAAANoAAAAPAAAAZHJzL2Rvd25yZXYueG1sRI9Pi8Iw&#10;FMTvwn6H8Bb2pqlLFalGERdRkLX45+Dx0TzbYvNSm6zWb78RBI/DzPyGmcxaU4kbNa60rKDfi0AQ&#10;Z1aXnCs4HpbdEQjnkTVWlknBgxzMph+dCSba3nlHt73PRYCwS1BB4X2dSOmyggy6nq2Jg3e2jUEf&#10;ZJNL3eA9wE0lv6NoKA2WHBYKrGlRUHbZ/xkFHG8G9a89rbI4vS5+dlW6XaVnpb4+2/kYhKfWv8Ov&#10;9loriOF5JdwAOf0HAAD//wMAUEsBAi0AFAAGAAgAAAAhANvh9svuAAAAhQEAABMAAAAAAAAAAAAA&#10;AAAAAAAAAFtDb250ZW50X1R5cGVzXS54bWxQSwECLQAUAAYACAAAACEAWvQsW78AAAAVAQAACwAA&#10;AAAAAAAAAAAAAAAfAQAAX3JlbHMvLnJlbHNQSwECLQAUAAYACAAAACEAX2W61MMAAADaAAAADwAA&#10;AAAAAAAAAAAAAAAHAgAAZHJzL2Rvd25yZXYueG1sUEsFBgAAAAADAAMAtwAAAPcCAAAAAA==&#10;" path="m,l6613144,r,38100l,38100,,e" fillcolor="black" stroked="f" strokeweight="0">
                  <v:stroke miterlimit="83231f" joinstyle="miter"/>
                  <v:path arrowok="t" textboxrect="0,0,6613144,38100"/>
                </v:shape>
                <w10:anchorlock/>
              </v:group>
            </w:pict>
          </mc:Fallback>
        </mc:AlternateContent>
      </w:r>
    </w:p>
    <w:p w14:paraId="6135AD9C" w14:textId="4775DFDF" w:rsidR="00F83857" w:rsidRPr="005D6F02" w:rsidRDefault="00E831A2" w:rsidP="001C6CE1">
      <w:pPr>
        <w:spacing w:after="0" w:line="240" w:lineRule="auto"/>
        <w:ind w:left="2602" w:right="2547"/>
        <w:rPr>
          <w:rFonts w:ascii="Arial" w:eastAsia="Times New Roman" w:hAnsi="Arial" w:cs="Arial"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North Bay </w:t>
      </w:r>
      <w:r w:rsidR="00911F33">
        <w:rPr>
          <w:rFonts w:ascii="Arial" w:eastAsia="Times New Roman" w:hAnsi="Arial" w:cs="Arial"/>
          <w:b/>
          <w:color w:val="000000"/>
          <w:sz w:val="24"/>
          <w:szCs w:val="24"/>
        </w:rPr>
        <w:t>Consolidation</w:t>
      </w:r>
      <w:r w:rsidR="00C154D0" w:rsidRPr="005D6F0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83857" w:rsidRPr="005D6F02">
        <w:rPr>
          <w:rFonts w:ascii="Arial" w:eastAsia="Times New Roman" w:hAnsi="Arial" w:cs="Arial"/>
          <w:b/>
          <w:color w:val="000000"/>
          <w:sz w:val="24"/>
          <w:szCs w:val="24"/>
        </w:rPr>
        <w:t>Committee</w:t>
      </w:r>
    </w:p>
    <w:p w14:paraId="635227E4" w14:textId="63BECD0F" w:rsidR="00F443F0" w:rsidRPr="005D6F02" w:rsidRDefault="00505DEB" w:rsidP="001C6CE1">
      <w:pPr>
        <w:spacing w:after="0" w:line="240" w:lineRule="auto"/>
        <w:ind w:left="2602" w:right="2547"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Thursday, March 23, 2023</w:t>
      </w:r>
    </w:p>
    <w:p w14:paraId="61D13715" w14:textId="77777777" w:rsidR="00F443F0" w:rsidRPr="005D6F02" w:rsidRDefault="00F443F0" w:rsidP="001C6CE1">
      <w:pPr>
        <w:spacing w:after="0" w:line="240" w:lineRule="auto"/>
        <w:ind w:left="10" w:right="14" w:hanging="10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color w:val="000000"/>
          <w:sz w:val="24"/>
          <w:szCs w:val="24"/>
        </w:rPr>
        <w:t>Head Office of the Near North District School Board</w:t>
      </w:r>
    </w:p>
    <w:p w14:paraId="323B17FE" w14:textId="77777777" w:rsidR="00F443F0" w:rsidRPr="005D6F02" w:rsidRDefault="00F443F0" w:rsidP="001C6CE1">
      <w:pPr>
        <w:spacing w:after="0" w:line="240" w:lineRule="auto"/>
        <w:ind w:left="10" w:right="16" w:hanging="10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color w:val="000000"/>
          <w:sz w:val="24"/>
          <w:szCs w:val="24"/>
        </w:rPr>
        <w:t>963 Airport Road, North Bay, ON</w:t>
      </w:r>
    </w:p>
    <w:p w14:paraId="20142C50" w14:textId="77777777" w:rsidR="00F443F0" w:rsidRPr="005D6F02" w:rsidRDefault="00F443F0" w:rsidP="001C6CE1">
      <w:pPr>
        <w:spacing w:after="0" w:line="240" w:lineRule="auto"/>
        <w:ind w:left="55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1"/>
        <w:tblW w:w="9774" w:type="dxa"/>
        <w:tblInd w:w="-135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097"/>
        <w:gridCol w:w="4677"/>
      </w:tblGrid>
      <w:tr w:rsidR="008E1998" w:rsidRPr="005D6F02" w14:paraId="73B0AFF4" w14:textId="77777777" w:rsidTr="004E655C">
        <w:trPr>
          <w:trHeight w:val="275"/>
        </w:trPr>
        <w:tc>
          <w:tcPr>
            <w:tcW w:w="5097" w:type="dxa"/>
          </w:tcPr>
          <w:p w14:paraId="5E5B3ADA" w14:textId="77777777" w:rsidR="008E1998" w:rsidRPr="005D6F02" w:rsidRDefault="008E1998" w:rsidP="001C6CE1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6F02">
              <w:rPr>
                <w:rFonts w:ascii="Arial" w:hAnsi="Arial" w:cs="Arial"/>
                <w:color w:val="000000"/>
                <w:sz w:val="24"/>
                <w:szCs w:val="24"/>
                <w:u w:val="single" w:color="000000"/>
              </w:rPr>
              <w:t>Committee Members Present</w:t>
            </w:r>
            <w:r w:rsidRPr="005D6F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6CEDA3C5" w14:textId="77777777" w:rsidR="008E1998" w:rsidRPr="00B354D3" w:rsidRDefault="008E1998" w:rsidP="001C6CE1">
            <w:pPr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</w:pPr>
            <w:r w:rsidRPr="00B354D3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 xml:space="preserve">Committee Regrets: </w:t>
            </w:r>
          </w:p>
        </w:tc>
      </w:tr>
      <w:tr w:rsidR="00911F33" w:rsidRPr="005D6F02" w14:paraId="4A8320A5" w14:textId="77777777" w:rsidTr="004E655C">
        <w:trPr>
          <w:trHeight w:val="265"/>
        </w:trPr>
        <w:tc>
          <w:tcPr>
            <w:tcW w:w="5097" w:type="dxa"/>
          </w:tcPr>
          <w:p w14:paraId="5C5B195A" w14:textId="5CBD546C" w:rsidR="00911F33" w:rsidRPr="00842CBE" w:rsidRDefault="00911F33" w:rsidP="00911F33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5D6F02">
              <w:rPr>
                <w:rFonts w:ascii="Arial" w:eastAsia="Calibri" w:hAnsi="Arial" w:cs="Arial"/>
                <w:color w:val="000000"/>
                <w:sz w:val="24"/>
                <w:szCs w:val="24"/>
              </w:rPr>
              <w:t>Craig Myles, Director of Education</w:t>
            </w:r>
          </w:p>
        </w:tc>
        <w:tc>
          <w:tcPr>
            <w:tcW w:w="4677" w:type="dxa"/>
          </w:tcPr>
          <w:p w14:paraId="2DE87953" w14:textId="6D028075" w:rsidR="00911F33" w:rsidRPr="003D25D9" w:rsidRDefault="003D25D9" w:rsidP="00911F3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D25D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Nil. </w:t>
            </w:r>
          </w:p>
        </w:tc>
      </w:tr>
      <w:tr w:rsidR="00911F33" w:rsidRPr="005D6F02" w14:paraId="6F930470" w14:textId="77777777" w:rsidTr="004E655C">
        <w:trPr>
          <w:trHeight w:val="265"/>
        </w:trPr>
        <w:tc>
          <w:tcPr>
            <w:tcW w:w="5097" w:type="dxa"/>
          </w:tcPr>
          <w:p w14:paraId="23883C53" w14:textId="665C9949" w:rsidR="00911F33" w:rsidRPr="00911F33" w:rsidRDefault="00911F33" w:rsidP="00911F3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11F33">
              <w:rPr>
                <w:rFonts w:ascii="Arial" w:hAnsi="Arial" w:cs="Arial"/>
                <w:color w:val="000000"/>
                <w:sz w:val="24"/>
                <w:szCs w:val="24"/>
              </w:rPr>
              <w:t>Gay Smylie, Committee Chair</w:t>
            </w:r>
          </w:p>
        </w:tc>
        <w:tc>
          <w:tcPr>
            <w:tcW w:w="4677" w:type="dxa"/>
          </w:tcPr>
          <w:p w14:paraId="3C7F0296" w14:textId="77777777" w:rsidR="00911F33" w:rsidRPr="005D6F02" w:rsidRDefault="00911F33" w:rsidP="00911F3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11F33" w:rsidRPr="005D6F02" w14:paraId="7FFA504F" w14:textId="77777777" w:rsidTr="004E655C">
        <w:trPr>
          <w:trHeight w:val="265"/>
        </w:trPr>
        <w:tc>
          <w:tcPr>
            <w:tcW w:w="5097" w:type="dxa"/>
          </w:tcPr>
          <w:p w14:paraId="761E359E" w14:textId="75B2C958" w:rsidR="00911F33" w:rsidRPr="00911F33" w:rsidRDefault="00911F33" w:rsidP="00911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1F33">
              <w:rPr>
                <w:rFonts w:ascii="Arial" w:hAnsi="Arial" w:cs="Arial"/>
                <w:color w:val="000000"/>
                <w:sz w:val="24"/>
                <w:szCs w:val="24"/>
              </w:rPr>
              <w:t>Julie Bertram</w:t>
            </w:r>
            <w:r w:rsidR="001C5D84">
              <w:rPr>
                <w:rFonts w:ascii="Arial" w:hAnsi="Arial" w:cs="Arial"/>
                <w:color w:val="000000"/>
                <w:sz w:val="24"/>
                <w:szCs w:val="24"/>
              </w:rPr>
              <w:t>, Trustee</w:t>
            </w:r>
          </w:p>
        </w:tc>
        <w:tc>
          <w:tcPr>
            <w:tcW w:w="4677" w:type="dxa"/>
          </w:tcPr>
          <w:p w14:paraId="7FFBF531" w14:textId="6B057FA7" w:rsidR="00911F33" w:rsidRPr="005D6F02" w:rsidRDefault="00911F33" w:rsidP="00911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5D84" w:rsidRPr="005D6F02" w14:paraId="4321B2DC" w14:textId="77777777" w:rsidTr="004E655C">
        <w:trPr>
          <w:trHeight w:val="280"/>
        </w:trPr>
        <w:tc>
          <w:tcPr>
            <w:tcW w:w="5097" w:type="dxa"/>
          </w:tcPr>
          <w:p w14:paraId="40E7DC1D" w14:textId="3FBE7C55" w:rsidR="001C5D84" w:rsidRPr="00911F33" w:rsidRDefault="001C5D84" w:rsidP="001C5D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6F02">
              <w:rPr>
                <w:rFonts w:ascii="Arial" w:hAnsi="Arial" w:cs="Arial"/>
                <w:color w:val="000000"/>
                <w:sz w:val="24"/>
                <w:szCs w:val="24"/>
              </w:rPr>
              <w:t xml:space="preserve">Liana Blaskievich, Officer </w:t>
            </w:r>
            <w:r w:rsidR="004E655C">
              <w:rPr>
                <w:rFonts w:ascii="Arial" w:hAnsi="Arial" w:cs="Arial"/>
                <w:color w:val="000000"/>
                <w:sz w:val="24"/>
                <w:szCs w:val="24"/>
              </w:rPr>
              <w:t xml:space="preserve">of </w:t>
            </w:r>
            <w:r w:rsidRPr="005D6F02">
              <w:rPr>
                <w:rFonts w:ascii="Arial" w:hAnsi="Arial" w:cs="Arial"/>
                <w:color w:val="000000"/>
                <w:sz w:val="24"/>
                <w:szCs w:val="24"/>
              </w:rPr>
              <w:t xml:space="preserve">Corporate Affairs  </w:t>
            </w:r>
          </w:p>
        </w:tc>
        <w:tc>
          <w:tcPr>
            <w:tcW w:w="4677" w:type="dxa"/>
          </w:tcPr>
          <w:p w14:paraId="19F4104A" w14:textId="4D68872A" w:rsidR="001C5D84" w:rsidRPr="005D6F02" w:rsidRDefault="001C5D84" w:rsidP="001C5D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5D84" w:rsidRPr="005D6F02" w14:paraId="26BB91B4" w14:textId="77777777" w:rsidTr="004E655C">
        <w:trPr>
          <w:trHeight w:val="280"/>
        </w:trPr>
        <w:tc>
          <w:tcPr>
            <w:tcW w:w="5097" w:type="dxa"/>
          </w:tcPr>
          <w:p w14:paraId="7ED782CD" w14:textId="5B128270" w:rsidR="001C5D84" w:rsidRPr="005D6F02" w:rsidRDefault="001C5D84" w:rsidP="001C5D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Seija Van Haesendonck</w:t>
            </w:r>
            <w:r w:rsidRPr="005D6F02">
              <w:rPr>
                <w:rFonts w:ascii="Arial" w:hAnsi="Arial" w:cs="Arial"/>
                <w:color w:val="000000"/>
                <w:sz w:val="24"/>
                <w:szCs w:val="24"/>
              </w:rPr>
              <w:t>, SBO</w:t>
            </w:r>
          </w:p>
        </w:tc>
        <w:tc>
          <w:tcPr>
            <w:tcW w:w="4677" w:type="dxa"/>
          </w:tcPr>
          <w:p w14:paraId="2CC1ED5B" w14:textId="4CFF2872" w:rsidR="001C5D84" w:rsidRPr="005D6F02" w:rsidRDefault="001C5D84" w:rsidP="001C5D8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6F02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Minutes:</w:t>
            </w:r>
          </w:p>
        </w:tc>
      </w:tr>
      <w:tr w:rsidR="001C5D84" w:rsidRPr="005D6F02" w14:paraId="40D34DBD" w14:textId="77777777" w:rsidTr="004E655C">
        <w:trPr>
          <w:trHeight w:val="265"/>
        </w:trPr>
        <w:tc>
          <w:tcPr>
            <w:tcW w:w="5097" w:type="dxa"/>
          </w:tcPr>
          <w:p w14:paraId="04D17179" w14:textId="2E4EE77D" w:rsidR="001C5D84" w:rsidRPr="005D6F02" w:rsidRDefault="001C5D84" w:rsidP="001C5D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Shane Hall, Trustee</w:t>
            </w:r>
          </w:p>
        </w:tc>
        <w:tc>
          <w:tcPr>
            <w:tcW w:w="4677" w:type="dxa"/>
          </w:tcPr>
          <w:p w14:paraId="71FAE294" w14:textId="274AA0B6" w:rsidR="001C5D84" w:rsidRPr="005D6F02" w:rsidRDefault="001C5D84" w:rsidP="001C5D8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6F02">
              <w:rPr>
                <w:rFonts w:ascii="Arial" w:hAnsi="Arial" w:cs="Arial"/>
                <w:color w:val="000000"/>
                <w:sz w:val="24"/>
                <w:szCs w:val="24"/>
              </w:rPr>
              <w:t>Krista Messenger, Executive Assistant</w:t>
            </w:r>
          </w:p>
        </w:tc>
      </w:tr>
    </w:tbl>
    <w:p w14:paraId="39614164" w14:textId="77777777" w:rsidR="00F443F0" w:rsidRPr="005D6F02" w:rsidRDefault="00F443F0" w:rsidP="001C6C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634"/>
      </w:tblGrid>
      <w:tr w:rsidR="00F443F0" w:rsidRPr="005D6F02" w14:paraId="7091DBAD" w14:textId="77777777" w:rsidTr="00C74BB8">
        <w:tc>
          <w:tcPr>
            <w:tcW w:w="9634" w:type="dxa"/>
            <w:shd w:val="clear" w:color="auto" w:fill="D9D9D9"/>
          </w:tcPr>
          <w:p w14:paraId="63167BA2" w14:textId="77777777" w:rsidR="00F443F0" w:rsidRPr="005D6F02" w:rsidRDefault="00F443F0" w:rsidP="001C6C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1.0    </w:t>
            </w:r>
            <w:r w:rsidR="00F83857"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Call to Order</w:t>
            </w:r>
          </w:p>
        </w:tc>
      </w:tr>
    </w:tbl>
    <w:p w14:paraId="26A57648" w14:textId="5DB40B32" w:rsidR="00F443F0" w:rsidRPr="005D6F02" w:rsidRDefault="00F443F0" w:rsidP="001C6CE1">
      <w:p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14:paraId="5F1E6AC8" w14:textId="51EF36B3" w:rsidR="00463AD4" w:rsidRPr="005D6F02" w:rsidRDefault="00DC1D06" w:rsidP="006D3105">
      <w:pPr>
        <w:keepNext/>
        <w:keepLines/>
        <w:numPr>
          <w:ilvl w:val="1"/>
          <w:numId w:val="1"/>
        </w:numPr>
        <w:tabs>
          <w:tab w:val="left" w:pos="270"/>
          <w:tab w:val="center" w:pos="858"/>
          <w:tab w:val="center" w:pos="900"/>
        </w:tabs>
        <w:spacing w:after="0" w:line="240" w:lineRule="auto"/>
        <w:ind w:left="851" w:hanging="851"/>
        <w:contextualSpacing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b/>
          <w:color w:val="000000"/>
          <w:sz w:val="24"/>
          <w:szCs w:val="24"/>
        </w:rPr>
        <w:t>Attendance</w:t>
      </w:r>
      <w:r w:rsidR="006F671C" w:rsidRPr="005D6F0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32D6A8B1" w14:textId="77777777" w:rsidR="00463AD4" w:rsidRPr="005D6F02" w:rsidRDefault="00463AD4" w:rsidP="001C6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4B77A81" w14:textId="641225F5" w:rsidR="00F443F0" w:rsidRPr="005D6F02" w:rsidRDefault="00343909" w:rsidP="001C6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Committee Chair Smylie </w:t>
      </w:r>
      <w:r w:rsidR="00010347" w:rsidRPr="005D6F02">
        <w:rPr>
          <w:rFonts w:ascii="Arial" w:eastAsia="Times New Roman" w:hAnsi="Arial" w:cs="Arial"/>
          <w:color w:val="000000"/>
          <w:sz w:val="24"/>
          <w:szCs w:val="24"/>
        </w:rPr>
        <w:t xml:space="preserve">called </w:t>
      </w:r>
      <w:r w:rsidR="00F443F0" w:rsidRPr="005D6F02">
        <w:rPr>
          <w:rFonts w:ascii="Arial" w:eastAsia="Times New Roman" w:hAnsi="Arial" w:cs="Arial"/>
          <w:color w:val="000000"/>
          <w:sz w:val="24"/>
          <w:szCs w:val="24"/>
        </w:rPr>
        <w:t xml:space="preserve">the meeting to order at </w:t>
      </w:r>
      <w:r>
        <w:rPr>
          <w:rFonts w:ascii="Arial" w:eastAsia="Times New Roman" w:hAnsi="Arial" w:cs="Arial"/>
          <w:color w:val="000000"/>
          <w:sz w:val="24"/>
          <w:szCs w:val="24"/>
        </w:rPr>
        <w:t>9:</w:t>
      </w:r>
      <w:r w:rsidR="001A7EC2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2A3E3E">
        <w:rPr>
          <w:rFonts w:ascii="Arial" w:eastAsia="Times New Roman" w:hAnsi="Arial" w:cs="Arial"/>
          <w:color w:val="000000"/>
          <w:sz w:val="24"/>
          <w:szCs w:val="24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B66BDB" w:rsidRPr="005D6F02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8B43D0" w:rsidRPr="005D6F0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83857" w:rsidRPr="005D6F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10347" w:rsidRPr="005D6F02">
        <w:rPr>
          <w:rFonts w:ascii="Arial" w:eastAsia="Times New Roman" w:hAnsi="Arial" w:cs="Arial"/>
          <w:color w:val="000000"/>
          <w:sz w:val="24"/>
          <w:szCs w:val="24"/>
        </w:rPr>
        <w:t xml:space="preserve">Attendance was called to confirm </w:t>
      </w:r>
      <w:r w:rsidR="006177DD" w:rsidRPr="005D6F02">
        <w:rPr>
          <w:rFonts w:ascii="Arial" w:eastAsia="Times New Roman" w:hAnsi="Arial" w:cs="Arial"/>
          <w:color w:val="000000"/>
          <w:sz w:val="24"/>
          <w:szCs w:val="24"/>
        </w:rPr>
        <w:t>the meeting has quorum</w:t>
      </w:r>
      <w:r w:rsidR="00E9683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CB9E840" w14:textId="0E7CC186" w:rsidR="00C022F3" w:rsidRDefault="00C022F3" w:rsidP="00C022F3">
      <w:pPr>
        <w:keepNext/>
        <w:keepLines/>
        <w:tabs>
          <w:tab w:val="left" w:pos="270"/>
          <w:tab w:val="center" w:pos="858"/>
          <w:tab w:val="center" w:pos="900"/>
        </w:tabs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5B4B696" w14:textId="77777777" w:rsidR="001A7EC2" w:rsidRPr="005D6F02" w:rsidRDefault="001A7EC2" w:rsidP="001A7EC2">
      <w:pPr>
        <w:pStyle w:val="Default"/>
        <w:rPr>
          <w:color w:val="auto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776"/>
      </w:tblGrid>
      <w:tr w:rsidR="001A7EC2" w:rsidRPr="005D6F02" w14:paraId="5906263E" w14:textId="77777777" w:rsidTr="002813E9">
        <w:tc>
          <w:tcPr>
            <w:tcW w:w="9776" w:type="dxa"/>
            <w:shd w:val="clear" w:color="auto" w:fill="D9D9D9"/>
          </w:tcPr>
          <w:p w14:paraId="30CD8F7B" w14:textId="7B09FE4F" w:rsidR="001A7EC2" w:rsidRPr="005D6F02" w:rsidRDefault="001A7EC2" w:rsidP="002813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Election of Chair</w:t>
            </w:r>
            <w:r w:rsidRPr="005D6F0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14:paraId="5BF5FA14" w14:textId="77777777" w:rsidR="001A7EC2" w:rsidRPr="005D6F02" w:rsidRDefault="001A7EC2" w:rsidP="001A7EC2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0687BE24" w14:textId="3A15067F" w:rsidR="001A7EC2" w:rsidRPr="005D6F02" w:rsidRDefault="009A120B" w:rsidP="001A7EC2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2.1</w:t>
      </w:r>
      <w:r w:rsidR="00687E47"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>Call for Nominations</w:t>
      </w:r>
    </w:p>
    <w:p w14:paraId="20961BA2" w14:textId="77777777" w:rsidR="001A7EC2" w:rsidRDefault="001A7EC2" w:rsidP="001A7EC2">
      <w:pPr>
        <w:spacing w:after="2" w:line="240" w:lineRule="auto"/>
        <w:ind w:right="534"/>
        <w:rPr>
          <w:rFonts w:ascii="Arial" w:eastAsia="Times New Roman" w:hAnsi="Arial" w:cs="Arial"/>
          <w:color w:val="000000"/>
          <w:sz w:val="24"/>
          <w:szCs w:val="24"/>
        </w:rPr>
      </w:pPr>
    </w:p>
    <w:p w14:paraId="77D43B96" w14:textId="77777777" w:rsidR="000003E4" w:rsidRDefault="001A7EC2" w:rsidP="001A7EC2">
      <w:pPr>
        <w:spacing w:after="2" w:line="240" w:lineRule="auto"/>
        <w:ind w:right="53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Committee Chair Smylie</w:t>
      </w:r>
      <w:r w:rsidRPr="00710E27">
        <w:rPr>
          <w:rFonts w:ascii="Arial" w:eastAsia="Times New Roman" w:hAnsi="Arial" w:cs="Arial"/>
          <w:color w:val="000000"/>
          <w:sz w:val="24"/>
          <w:szCs w:val="24"/>
        </w:rPr>
        <w:t xml:space="preserve"> reiterated the value of establishing this role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annually </w:t>
      </w:r>
      <w:r w:rsidRPr="00710E27">
        <w:rPr>
          <w:rFonts w:ascii="Arial" w:eastAsia="Times New Roman" w:hAnsi="Arial" w:cs="Arial"/>
          <w:color w:val="000000"/>
          <w:sz w:val="24"/>
          <w:szCs w:val="24"/>
        </w:rPr>
        <w:t xml:space="preserve">as a critical piece of the </w:t>
      </w:r>
      <w:r>
        <w:rPr>
          <w:rFonts w:ascii="Arial" w:eastAsia="Times New Roman" w:hAnsi="Arial" w:cs="Arial"/>
          <w:color w:val="000000"/>
          <w:sz w:val="24"/>
          <w:szCs w:val="24"/>
        </w:rPr>
        <w:t>B</w:t>
      </w:r>
      <w:r w:rsidRPr="00710E27">
        <w:rPr>
          <w:rFonts w:ascii="Arial" w:eastAsia="Times New Roman" w:hAnsi="Arial" w:cs="Arial"/>
          <w:color w:val="000000"/>
          <w:sz w:val="24"/>
          <w:szCs w:val="24"/>
        </w:rPr>
        <w:t>oard’s commitment to good governance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in keeping with the direction provided to committees by the Board Chair at the</w:t>
      </w:r>
      <w:r w:rsidR="009A120B">
        <w:rPr>
          <w:rFonts w:ascii="Arial" w:eastAsia="Times New Roman" w:hAnsi="Arial" w:cs="Arial"/>
          <w:color w:val="000000"/>
          <w:sz w:val="24"/>
          <w:szCs w:val="24"/>
        </w:rPr>
        <w:t xml:space="preserve"> Inaugural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Board of Trustees meeting.</w:t>
      </w:r>
      <w:r w:rsidR="000003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10E27">
        <w:rPr>
          <w:rFonts w:ascii="Arial" w:eastAsia="Times New Roman" w:hAnsi="Arial" w:cs="Arial"/>
          <w:color w:val="000000"/>
          <w:sz w:val="24"/>
          <w:szCs w:val="24"/>
        </w:rPr>
        <w:t xml:space="preserve">The floor was opened for nominations. </w:t>
      </w:r>
    </w:p>
    <w:p w14:paraId="0563A2E6" w14:textId="77777777" w:rsidR="000003E4" w:rsidRDefault="000003E4" w:rsidP="001A7EC2">
      <w:pPr>
        <w:spacing w:after="2" w:line="240" w:lineRule="auto"/>
        <w:ind w:right="534"/>
        <w:rPr>
          <w:rFonts w:ascii="Arial" w:eastAsia="Times New Roman" w:hAnsi="Arial" w:cs="Arial"/>
          <w:color w:val="000000"/>
          <w:sz w:val="24"/>
          <w:szCs w:val="24"/>
        </w:rPr>
      </w:pPr>
    </w:p>
    <w:p w14:paraId="74DB05EC" w14:textId="7EE12112" w:rsidR="00456A32" w:rsidRDefault="001A7EC2" w:rsidP="001A7EC2">
      <w:pPr>
        <w:spacing w:after="2" w:line="240" w:lineRule="auto"/>
        <w:ind w:right="534"/>
        <w:rPr>
          <w:rFonts w:ascii="Arial" w:eastAsia="Times New Roman" w:hAnsi="Arial" w:cs="Arial"/>
          <w:color w:val="000000"/>
          <w:sz w:val="24"/>
          <w:szCs w:val="24"/>
        </w:rPr>
      </w:pPr>
      <w:r w:rsidRPr="00710E27">
        <w:rPr>
          <w:rFonts w:ascii="Arial" w:eastAsia="Times New Roman" w:hAnsi="Arial" w:cs="Arial"/>
          <w:color w:val="000000"/>
          <w:sz w:val="24"/>
          <w:szCs w:val="24"/>
        </w:rPr>
        <w:t xml:space="preserve">Director Myles nominated Superintendent Smylie </w:t>
      </w:r>
      <w:r>
        <w:rPr>
          <w:rFonts w:ascii="Arial" w:eastAsia="Times New Roman" w:hAnsi="Arial" w:cs="Arial"/>
          <w:color w:val="000000"/>
          <w:sz w:val="24"/>
          <w:szCs w:val="24"/>
        </w:rPr>
        <w:t>to continue in the role of</w:t>
      </w:r>
      <w:r w:rsidRPr="00710E27">
        <w:rPr>
          <w:rFonts w:ascii="Arial" w:eastAsia="Times New Roman" w:hAnsi="Arial" w:cs="Arial"/>
          <w:color w:val="000000"/>
          <w:sz w:val="24"/>
          <w:szCs w:val="24"/>
        </w:rPr>
        <w:t xml:space="preserve"> Committee Chair, given her extensive experience via the consolidation process and her leadership over the capital planning portfolio. </w:t>
      </w:r>
      <w:r w:rsidR="00456A32">
        <w:rPr>
          <w:rFonts w:ascii="Arial" w:eastAsia="Times New Roman" w:hAnsi="Arial" w:cs="Arial"/>
          <w:color w:val="000000"/>
          <w:sz w:val="24"/>
          <w:szCs w:val="24"/>
        </w:rPr>
        <w:t>Officer of Corporate Affairs Blaskievich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seconded the nomination. </w:t>
      </w:r>
    </w:p>
    <w:p w14:paraId="1DBEA674" w14:textId="36046DCF" w:rsidR="00C30CD7" w:rsidRDefault="00C30CD7" w:rsidP="001A7EC2">
      <w:pPr>
        <w:spacing w:after="2" w:line="240" w:lineRule="auto"/>
        <w:ind w:right="534"/>
        <w:rPr>
          <w:rFonts w:ascii="Arial" w:eastAsia="Times New Roman" w:hAnsi="Arial" w:cs="Arial"/>
          <w:color w:val="000000"/>
          <w:sz w:val="24"/>
          <w:szCs w:val="24"/>
        </w:rPr>
      </w:pPr>
    </w:p>
    <w:p w14:paraId="62F5647B" w14:textId="0F8AA191" w:rsidR="00C30CD7" w:rsidRDefault="00C30CD7" w:rsidP="001A7EC2">
      <w:pPr>
        <w:spacing w:after="2" w:line="240" w:lineRule="auto"/>
        <w:ind w:right="53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="00897122">
        <w:rPr>
          <w:rFonts w:ascii="Arial" w:eastAsia="Times New Roman" w:hAnsi="Arial" w:cs="Arial"/>
          <w:color w:val="000000"/>
          <w:sz w:val="24"/>
          <w:szCs w:val="24"/>
        </w:rPr>
        <w:t xml:space="preserve">second and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final call was issued for any further nominations, with none rose. </w:t>
      </w:r>
    </w:p>
    <w:p w14:paraId="314EDACF" w14:textId="392CF59D" w:rsidR="008815DF" w:rsidRDefault="008815DF" w:rsidP="001A7EC2">
      <w:pPr>
        <w:spacing w:after="2" w:line="240" w:lineRule="auto"/>
        <w:ind w:right="534"/>
        <w:rPr>
          <w:rFonts w:ascii="Arial" w:eastAsia="Times New Roman" w:hAnsi="Arial" w:cs="Arial"/>
          <w:color w:val="000000"/>
          <w:sz w:val="24"/>
          <w:szCs w:val="24"/>
        </w:rPr>
      </w:pPr>
    </w:p>
    <w:p w14:paraId="567DA76A" w14:textId="5DCA71FB" w:rsidR="00456A32" w:rsidRPr="00B62D08" w:rsidRDefault="008815DF" w:rsidP="001A7EC2">
      <w:pPr>
        <w:spacing w:after="2" w:line="240" w:lineRule="auto"/>
        <w:ind w:right="534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Moved by </w:t>
      </w:r>
      <w:r w:rsidR="00921025">
        <w:rPr>
          <w:rFonts w:ascii="Arial" w:eastAsia="Times New Roman" w:hAnsi="Arial" w:cs="Arial"/>
          <w:i/>
          <w:iCs/>
          <w:color w:val="000000"/>
          <w:sz w:val="24"/>
          <w:szCs w:val="24"/>
        </w:rPr>
        <w:t>Director Myles and seconded by SBO Van Haesendonck that nominations be closed.</w:t>
      </w:r>
      <w:r w:rsidR="00031A9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– CARRIED.  </w:t>
      </w:r>
      <w:r w:rsidR="009210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</w:p>
    <w:p w14:paraId="39AEE44D" w14:textId="5DF4EDC4" w:rsidR="001A7EC2" w:rsidRDefault="001A7EC2" w:rsidP="001A7EC2">
      <w:pPr>
        <w:spacing w:after="2" w:line="240" w:lineRule="auto"/>
        <w:ind w:right="534"/>
        <w:rPr>
          <w:rFonts w:ascii="Arial" w:eastAsia="Times New Roman" w:hAnsi="Arial" w:cs="Arial"/>
          <w:color w:val="000000"/>
          <w:sz w:val="24"/>
          <w:szCs w:val="24"/>
        </w:rPr>
      </w:pPr>
      <w:r w:rsidRPr="00710E2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Superintendent Smylie accepted the nomination. </w:t>
      </w:r>
      <w:r w:rsidR="00C30CD7">
        <w:rPr>
          <w:rFonts w:ascii="Arial" w:eastAsia="Times New Roman" w:hAnsi="Arial" w:cs="Arial"/>
          <w:color w:val="000000"/>
          <w:sz w:val="24"/>
          <w:szCs w:val="24"/>
        </w:rPr>
        <w:t xml:space="preserve">It is noted that </w:t>
      </w:r>
      <w:r w:rsidR="001638AB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552B80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1638AB">
        <w:rPr>
          <w:rFonts w:ascii="Arial" w:eastAsia="Times New Roman" w:hAnsi="Arial" w:cs="Arial"/>
          <w:color w:val="000000"/>
          <w:sz w:val="24"/>
          <w:szCs w:val="24"/>
        </w:rPr>
        <w:t xml:space="preserve"> Smylie has </w:t>
      </w:r>
      <w:r w:rsidR="00552B80">
        <w:rPr>
          <w:rFonts w:ascii="Arial" w:eastAsia="Times New Roman" w:hAnsi="Arial" w:cs="Arial"/>
          <w:color w:val="000000"/>
          <w:sz w:val="24"/>
          <w:szCs w:val="24"/>
        </w:rPr>
        <w:t>significant</w:t>
      </w:r>
      <w:r w:rsidR="001638AB">
        <w:rPr>
          <w:rFonts w:ascii="Arial" w:eastAsia="Times New Roman" w:hAnsi="Arial" w:cs="Arial"/>
          <w:color w:val="000000"/>
          <w:sz w:val="24"/>
          <w:szCs w:val="24"/>
        </w:rPr>
        <w:t xml:space="preserve"> historical knowledge regarding NNDSB facilities, </w:t>
      </w:r>
      <w:r w:rsidR="00552B80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="001638AB">
        <w:rPr>
          <w:rFonts w:ascii="Arial" w:eastAsia="Times New Roman" w:hAnsi="Arial" w:cs="Arial"/>
          <w:color w:val="000000"/>
          <w:sz w:val="24"/>
          <w:szCs w:val="24"/>
        </w:rPr>
        <w:t>ministry business case submission processes</w:t>
      </w:r>
      <w:r w:rsidR="00552B8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163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10E27">
        <w:rPr>
          <w:rFonts w:ascii="Arial" w:eastAsia="Times New Roman" w:hAnsi="Arial" w:cs="Arial"/>
          <w:color w:val="000000"/>
          <w:sz w:val="24"/>
          <w:szCs w:val="24"/>
        </w:rPr>
        <w:t xml:space="preserve">Consensus from all committee members to support this recommendation. </w:t>
      </w:r>
    </w:p>
    <w:p w14:paraId="01BD8F6C" w14:textId="77777777" w:rsidR="00031A9F" w:rsidRDefault="00031A9F" w:rsidP="001A7EC2">
      <w:pPr>
        <w:spacing w:after="2" w:line="240" w:lineRule="auto"/>
        <w:ind w:right="534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05793EA2" w14:textId="38CF57DB" w:rsidR="001A7EC2" w:rsidRPr="00031A9F" w:rsidRDefault="00031A9F" w:rsidP="001A7EC2">
      <w:pPr>
        <w:spacing w:after="2" w:line="240" w:lineRule="auto"/>
        <w:ind w:right="534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Moved by Director Myles and seconded by Trustee Bertram that Superintendent Gay Smylie </w:t>
      </w:r>
      <w:r w:rsidRPr="00031A9F">
        <w:rPr>
          <w:rFonts w:ascii="Arial" w:eastAsia="Times New Roman" w:hAnsi="Arial" w:cs="Arial"/>
          <w:i/>
          <w:iCs/>
          <w:color w:val="000000"/>
          <w:sz w:val="24"/>
          <w:szCs w:val="24"/>
        </w:rPr>
        <w:t>be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031A9F">
        <w:rPr>
          <w:rFonts w:ascii="Arial" w:eastAsia="Times New Roman" w:hAnsi="Arial" w:cs="Arial"/>
          <w:i/>
          <w:iCs/>
          <w:color w:val="000000"/>
          <w:sz w:val="24"/>
          <w:szCs w:val="24"/>
        </w:rPr>
        <w:t>acclaimed as the chair of NNDSB’s North Bay Consolidation Committee for a one-year term beginning immediately and ending at the close of the Board of Trustee’s annual organizational meeting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– CARRIED. </w:t>
      </w:r>
    </w:p>
    <w:p w14:paraId="7EA410DE" w14:textId="77777777" w:rsidR="00031A9F" w:rsidRDefault="00031A9F" w:rsidP="001A7EC2">
      <w:pPr>
        <w:spacing w:after="2" w:line="240" w:lineRule="auto"/>
        <w:ind w:right="534"/>
        <w:rPr>
          <w:rFonts w:ascii="Arial" w:eastAsia="Times New Roman" w:hAnsi="Arial" w:cs="Arial"/>
          <w:color w:val="000000"/>
          <w:sz w:val="24"/>
          <w:szCs w:val="24"/>
        </w:rPr>
      </w:pPr>
    </w:p>
    <w:p w14:paraId="17648C78" w14:textId="277CED30" w:rsidR="001A7EC2" w:rsidRPr="00710E27" w:rsidRDefault="001A7EC2" w:rsidP="001A7EC2">
      <w:pPr>
        <w:spacing w:after="2" w:line="240" w:lineRule="auto"/>
        <w:ind w:right="534"/>
        <w:rPr>
          <w:rFonts w:ascii="Arial" w:eastAsia="Times New Roman" w:hAnsi="Arial" w:cs="Arial"/>
          <w:color w:val="000000"/>
          <w:sz w:val="24"/>
          <w:szCs w:val="24"/>
        </w:rPr>
      </w:pPr>
      <w:r w:rsidRPr="00710E27">
        <w:rPr>
          <w:rFonts w:ascii="Arial" w:eastAsia="Times New Roman" w:hAnsi="Arial" w:cs="Arial"/>
          <w:color w:val="000000"/>
          <w:sz w:val="24"/>
          <w:szCs w:val="24"/>
        </w:rPr>
        <w:t xml:space="preserve">Committee Chair Smylie </w:t>
      </w:r>
      <w:r>
        <w:rPr>
          <w:rFonts w:ascii="Arial" w:eastAsia="Times New Roman" w:hAnsi="Arial" w:cs="Arial"/>
          <w:color w:val="000000"/>
          <w:sz w:val="24"/>
          <w:szCs w:val="24"/>
        </w:rPr>
        <w:t>continued</w:t>
      </w:r>
      <w:r w:rsidRPr="00710E27">
        <w:rPr>
          <w:rFonts w:ascii="Arial" w:eastAsia="Times New Roman" w:hAnsi="Arial" w:cs="Arial"/>
          <w:color w:val="000000"/>
          <w:sz w:val="24"/>
          <w:szCs w:val="24"/>
        </w:rPr>
        <w:t xml:space="preserve"> leadership over the meeting. </w:t>
      </w:r>
    </w:p>
    <w:p w14:paraId="65DB5D9C" w14:textId="64E800E2" w:rsidR="00EF31B3" w:rsidRDefault="00EF31B3" w:rsidP="00C022F3">
      <w:pPr>
        <w:keepNext/>
        <w:keepLines/>
        <w:tabs>
          <w:tab w:val="left" w:pos="270"/>
          <w:tab w:val="center" w:pos="858"/>
          <w:tab w:val="center" w:pos="900"/>
        </w:tabs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1581239" w14:textId="77777777" w:rsidR="00F4400B" w:rsidRPr="005D6F02" w:rsidRDefault="00F4400B" w:rsidP="00F4400B">
      <w:pPr>
        <w:keepNext/>
        <w:keepLines/>
        <w:tabs>
          <w:tab w:val="left" w:pos="270"/>
          <w:tab w:val="center" w:pos="858"/>
          <w:tab w:val="center" w:pos="900"/>
        </w:tabs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776"/>
      </w:tblGrid>
      <w:tr w:rsidR="00F4400B" w:rsidRPr="005D6F02" w14:paraId="12E9C342" w14:textId="77777777" w:rsidTr="006D11B6">
        <w:tc>
          <w:tcPr>
            <w:tcW w:w="9776" w:type="dxa"/>
            <w:shd w:val="clear" w:color="auto" w:fill="D9D9D9"/>
          </w:tcPr>
          <w:p w14:paraId="5AC000C1" w14:textId="4B62DC85" w:rsidR="00F4400B" w:rsidRPr="005D6F02" w:rsidRDefault="00E13043" w:rsidP="00E130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3.0</w:t>
            </w:r>
            <w:r w:rsidR="00F4400B"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</w:t>
            </w:r>
            <w:r w:rsidR="00F4400B" w:rsidRPr="005D6F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Declaration of Conflict of Interest</w:t>
            </w:r>
            <w:r w:rsidR="00F4400B" w:rsidRPr="005D6F0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CF477F8" w14:textId="77777777" w:rsidR="00F4400B" w:rsidRPr="005D6F02" w:rsidRDefault="00F4400B" w:rsidP="00F44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E9DFF56" w14:textId="1594942A" w:rsidR="00F4400B" w:rsidRDefault="00E13043" w:rsidP="00F4400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floor was opened for declarations of conflict of interest, with none rose</w:t>
      </w:r>
      <w:r w:rsidR="00F4400B" w:rsidRPr="00031A9F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14:paraId="0004C2BD" w14:textId="77777777" w:rsidR="00E13043" w:rsidRPr="00710E27" w:rsidRDefault="00E13043" w:rsidP="00F4400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3376D863" w14:textId="77777777" w:rsidR="00F4400B" w:rsidRPr="005D6F02" w:rsidRDefault="00F4400B" w:rsidP="00C022F3">
      <w:pPr>
        <w:keepNext/>
        <w:keepLines/>
        <w:tabs>
          <w:tab w:val="left" w:pos="270"/>
          <w:tab w:val="center" w:pos="858"/>
          <w:tab w:val="center" w:pos="900"/>
        </w:tabs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776"/>
      </w:tblGrid>
      <w:tr w:rsidR="00B31C82" w:rsidRPr="005D6F02" w14:paraId="2E53A696" w14:textId="77777777" w:rsidTr="00522E56">
        <w:tc>
          <w:tcPr>
            <w:tcW w:w="9776" w:type="dxa"/>
            <w:shd w:val="clear" w:color="auto" w:fill="D9D9D9"/>
          </w:tcPr>
          <w:p w14:paraId="4E4B0034" w14:textId="01DF7D1A" w:rsidR="00B31C82" w:rsidRPr="005D6F02" w:rsidRDefault="00891E16" w:rsidP="00891E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4.0</w:t>
            </w:r>
            <w:r w:rsidR="00B31C82"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</w:t>
            </w:r>
            <w:r w:rsidR="00B31C82" w:rsidRPr="005D6F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1C82" w:rsidRPr="005D6F02">
              <w:rPr>
                <w:rFonts w:ascii="Arial" w:eastAsia="Times New Roman" w:hAnsi="Arial" w:cs="Arial"/>
                <w:b/>
                <w:sz w:val="24"/>
                <w:szCs w:val="24"/>
              </w:rPr>
              <w:t>Approval of the</w:t>
            </w:r>
            <w:r w:rsidR="00D4627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Agenda</w:t>
            </w:r>
            <w:r w:rsidR="00B31C82" w:rsidRPr="005D6F0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8FDEB27" w14:textId="77777777" w:rsidR="007D7AF4" w:rsidRPr="005D6F02" w:rsidRDefault="007D7AF4" w:rsidP="002776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DB1BDBA" w14:textId="15426A45" w:rsidR="00607934" w:rsidRPr="005D6F02" w:rsidRDefault="00B270E7" w:rsidP="002776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color w:val="000000"/>
          <w:sz w:val="24"/>
          <w:szCs w:val="24"/>
        </w:rPr>
        <w:t xml:space="preserve">Committee members </w:t>
      </w:r>
      <w:r w:rsidR="005A523A">
        <w:rPr>
          <w:rFonts w:ascii="Arial" w:eastAsia="Times New Roman" w:hAnsi="Arial" w:cs="Arial"/>
          <w:color w:val="000000"/>
          <w:sz w:val="24"/>
          <w:szCs w:val="24"/>
        </w:rPr>
        <w:t xml:space="preserve">referred to the agenda. With no additions noted, the agenda is approved as presented. </w:t>
      </w:r>
    </w:p>
    <w:p w14:paraId="6F992EA2" w14:textId="77777777" w:rsidR="0019463F" w:rsidRPr="005D6F02" w:rsidRDefault="0019463F" w:rsidP="002776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A9416AA" w14:textId="4F7E5445" w:rsidR="00AA5F56" w:rsidRPr="005D6F02" w:rsidRDefault="00F443F0" w:rsidP="002776A6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Moved by </w:t>
      </w:r>
      <w:r w:rsidR="00996575">
        <w:rPr>
          <w:rFonts w:ascii="Arial" w:eastAsia="Times New Roman" w:hAnsi="Arial" w:cs="Arial"/>
          <w:i/>
          <w:iCs/>
          <w:color w:val="000000"/>
          <w:sz w:val="24"/>
          <w:szCs w:val="24"/>
        </w:rPr>
        <w:t>L. Blaskievich</w:t>
      </w:r>
      <w:r w:rsidR="002F4D1C"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and seconded by </w:t>
      </w:r>
      <w:r w:rsidR="00031A9F">
        <w:rPr>
          <w:rFonts w:ascii="Arial" w:eastAsia="Times New Roman" w:hAnsi="Arial" w:cs="Arial"/>
          <w:i/>
          <w:iCs/>
          <w:color w:val="000000"/>
          <w:sz w:val="24"/>
          <w:szCs w:val="24"/>
        </w:rPr>
        <w:t>Trustee Hall</w:t>
      </w: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that the agenda for t</w:t>
      </w:r>
      <w:r w:rsidR="002D3186"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>he</w:t>
      </w:r>
      <w:r w:rsidR="0099657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031A9F">
        <w:rPr>
          <w:rFonts w:ascii="Arial" w:eastAsia="Times New Roman" w:hAnsi="Arial" w:cs="Arial"/>
          <w:i/>
          <w:iCs/>
          <w:color w:val="000000"/>
          <w:sz w:val="24"/>
          <w:szCs w:val="24"/>
        </w:rPr>
        <w:t>March 23</w:t>
      </w:r>
      <w:r w:rsidR="002D3186"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="00FC67FB"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202</w:t>
      </w:r>
      <w:r w:rsidR="00031A9F">
        <w:rPr>
          <w:rFonts w:ascii="Arial" w:eastAsia="Times New Roman" w:hAnsi="Arial" w:cs="Arial"/>
          <w:i/>
          <w:iCs/>
          <w:color w:val="000000"/>
          <w:sz w:val="24"/>
          <w:szCs w:val="24"/>
        </w:rPr>
        <w:t>3</w:t>
      </w:r>
      <w:r w:rsidR="00E229E4"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="00FC67FB"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DC5FEC">
        <w:rPr>
          <w:rFonts w:ascii="Arial" w:eastAsia="Times New Roman" w:hAnsi="Arial" w:cs="Arial"/>
          <w:i/>
          <w:iCs/>
          <w:color w:val="000000"/>
          <w:sz w:val="24"/>
          <w:szCs w:val="24"/>
        </w:rPr>
        <w:t>meeting of</w:t>
      </w:r>
      <w:r w:rsidR="00FC67FB"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the North Bay </w:t>
      </w:r>
      <w:r w:rsidR="00031A9F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Consolidation</w:t>
      </w:r>
      <w:r w:rsidR="00FC67FB"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Committee be approved as presented. </w:t>
      </w:r>
    </w:p>
    <w:p w14:paraId="1B852B83" w14:textId="725AC776" w:rsidR="005D6F02" w:rsidRPr="00710E27" w:rsidRDefault="002776A6" w:rsidP="00710E2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5D6F02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- </w:t>
      </w:r>
      <w:r w:rsidR="00F443F0" w:rsidRPr="00031A9F">
        <w:rPr>
          <w:rFonts w:ascii="Arial" w:eastAsia="Times New Roman" w:hAnsi="Arial" w:cs="Arial"/>
          <w:i/>
          <w:iCs/>
          <w:color w:val="000000"/>
          <w:sz w:val="24"/>
          <w:szCs w:val="24"/>
        </w:rPr>
        <w:t>CARRIE</w:t>
      </w:r>
      <w:r w:rsidR="00D36865" w:rsidRPr="00031A9F">
        <w:rPr>
          <w:rFonts w:ascii="Arial" w:eastAsia="Times New Roman" w:hAnsi="Arial" w:cs="Arial"/>
          <w:i/>
          <w:iCs/>
          <w:color w:val="000000"/>
          <w:sz w:val="24"/>
          <w:szCs w:val="24"/>
        </w:rPr>
        <w:t>D.</w:t>
      </w:r>
    </w:p>
    <w:p w14:paraId="614C9EAF" w14:textId="76D982F4" w:rsidR="00767F91" w:rsidRDefault="00767F91" w:rsidP="001C6CE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77BD779A" w14:textId="77777777" w:rsidR="00031A9F" w:rsidRPr="005D6F02" w:rsidRDefault="00031A9F" w:rsidP="00031A9F">
      <w:pPr>
        <w:keepNext/>
        <w:keepLines/>
        <w:tabs>
          <w:tab w:val="left" w:pos="270"/>
          <w:tab w:val="center" w:pos="858"/>
          <w:tab w:val="center" w:pos="900"/>
        </w:tabs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776"/>
      </w:tblGrid>
      <w:tr w:rsidR="00031A9F" w:rsidRPr="005D6F02" w14:paraId="7C64DD59" w14:textId="77777777" w:rsidTr="006D11B6">
        <w:tc>
          <w:tcPr>
            <w:tcW w:w="9776" w:type="dxa"/>
            <w:shd w:val="clear" w:color="auto" w:fill="D9D9D9"/>
          </w:tcPr>
          <w:p w14:paraId="3AA238AB" w14:textId="1F5FA7B9" w:rsidR="00031A9F" w:rsidRPr="005D6F02" w:rsidRDefault="00891E16" w:rsidP="00891E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5.0</w:t>
            </w:r>
            <w:r w:rsidR="00031A9F"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</w:t>
            </w:r>
            <w:r w:rsidR="00031A9F" w:rsidRPr="005D6F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31A9F" w:rsidRPr="005D6F02">
              <w:rPr>
                <w:rFonts w:ascii="Arial" w:eastAsia="Times New Roman" w:hAnsi="Arial" w:cs="Arial"/>
                <w:b/>
                <w:sz w:val="24"/>
                <w:szCs w:val="24"/>
              </w:rPr>
              <w:t>Approval of the</w:t>
            </w:r>
            <w:r w:rsidR="00031A9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Minutes</w:t>
            </w:r>
            <w:r w:rsidR="00031A9F" w:rsidRPr="005D6F0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48C8862" w14:textId="77777777" w:rsidR="00031A9F" w:rsidRPr="005D6F02" w:rsidRDefault="00031A9F" w:rsidP="00031A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E58E48D" w14:textId="193C22F0" w:rsidR="00031A9F" w:rsidRPr="005D6F02" w:rsidRDefault="00031A9F" w:rsidP="00031A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color w:val="000000"/>
          <w:sz w:val="24"/>
          <w:szCs w:val="24"/>
        </w:rPr>
        <w:t xml:space="preserve">Committee members </w:t>
      </w:r>
      <w:r>
        <w:rPr>
          <w:rFonts w:ascii="Arial" w:eastAsia="Times New Roman" w:hAnsi="Arial" w:cs="Arial"/>
          <w:color w:val="000000"/>
          <w:sz w:val="24"/>
          <w:szCs w:val="24"/>
        </w:rPr>
        <w:t>referred to the previous minutes included in the agenda package. With no additions noted, the minutes of February 2</w:t>
      </w:r>
      <w:r w:rsidR="0093623E">
        <w:rPr>
          <w:rFonts w:ascii="Arial" w:eastAsia="Times New Roman" w:hAnsi="Arial" w:cs="Arial"/>
          <w:color w:val="000000"/>
          <w:sz w:val="24"/>
          <w:szCs w:val="24"/>
        </w:rPr>
        <w:t xml:space="preserve">5, </w:t>
      </w:r>
      <w:proofErr w:type="gramStart"/>
      <w:r w:rsidR="0093623E">
        <w:rPr>
          <w:rFonts w:ascii="Arial" w:eastAsia="Times New Roman" w:hAnsi="Arial" w:cs="Arial"/>
          <w:color w:val="000000"/>
          <w:sz w:val="24"/>
          <w:szCs w:val="24"/>
        </w:rPr>
        <w:t>2022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3623E">
        <w:rPr>
          <w:rFonts w:ascii="Arial" w:eastAsia="Times New Roman" w:hAnsi="Arial" w:cs="Arial"/>
          <w:color w:val="000000"/>
          <w:sz w:val="24"/>
          <w:szCs w:val="24"/>
        </w:rPr>
        <w:t>are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approved as presented. </w:t>
      </w:r>
    </w:p>
    <w:p w14:paraId="1344E3F8" w14:textId="77777777" w:rsidR="00031A9F" w:rsidRPr="005D6F02" w:rsidRDefault="00031A9F" w:rsidP="00031A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F6757EF" w14:textId="3AEE920F" w:rsidR="00031A9F" w:rsidRPr="0093623E" w:rsidRDefault="00031A9F" w:rsidP="00031A9F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Moved by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L. Blaskievich</w:t>
      </w: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and seconded by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Trustee</w:t>
      </w:r>
      <w:r w:rsidR="00DD45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Bertram</w:t>
      </w: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that the </w:t>
      </w:r>
      <w:r w:rsidR="00936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previous minutes</w:t>
      </w: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93623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of </w:t>
      </w: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>the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936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February 25</w:t>
      </w: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>, 202</w:t>
      </w:r>
      <w:r w:rsidR="00936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2</w:t>
      </w: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meeting of</w:t>
      </w: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the North Bay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Consolidation</w:t>
      </w: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Committee be approved as presented. </w:t>
      </w:r>
      <w:r w:rsidRPr="005D6F02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- </w:t>
      </w:r>
      <w:r w:rsidRPr="00031A9F">
        <w:rPr>
          <w:rFonts w:ascii="Arial" w:eastAsia="Times New Roman" w:hAnsi="Arial" w:cs="Arial"/>
          <w:i/>
          <w:iCs/>
          <w:color w:val="000000"/>
          <w:sz w:val="24"/>
          <w:szCs w:val="24"/>
        </w:rPr>
        <w:t>CARRIED.</w:t>
      </w:r>
    </w:p>
    <w:p w14:paraId="3A2C8F86" w14:textId="5E809D08" w:rsidR="00D119D2" w:rsidRDefault="00D119D2" w:rsidP="001C6CE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67BA833E" w14:textId="77777777" w:rsidR="0041559E" w:rsidRDefault="0041559E" w:rsidP="001842D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776"/>
      </w:tblGrid>
      <w:tr w:rsidR="001842D1" w:rsidRPr="005D6F02" w14:paraId="4ACBB7F5" w14:textId="77777777" w:rsidTr="006D11B6">
        <w:tc>
          <w:tcPr>
            <w:tcW w:w="9776" w:type="dxa"/>
            <w:shd w:val="clear" w:color="auto" w:fill="D9D9D9"/>
          </w:tcPr>
          <w:p w14:paraId="238BF1E6" w14:textId="65981FD5" w:rsidR="001842D1" w:rsidRPr="005D6F02" w:rsidRDefault="001842D1" w:rsidP="006D11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  <w:r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    </w:t>
            </w:r>
            <w:r w:rsidRPr="005D6F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42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New Business</w:t>
            </w:r>
          </w:p>
        </w:tc>
      </w:tr>
    </w:tbl>
    <w:p w14:paraId="7A39318B" w14:textId="77777777" w:rsidR="0041559E" w:rsidRDefault="0041559E" w:rsidP="001842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4145F6" w14:textId="6EC92B5A" w:rsidR="00687E47" w:rsidRPr="00EE27F7" w:rsidRDefault="00687E47" w:rsidP="00687E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E27F7">
        <w:rPr>
          <w:rFonts w:ascii="Arial" w:hAnsi="Arial" w:cs="Arial"/>
          <w:b/>
          <w:bCs/>
          <w:sz w:val="24"/>
          <w:szCs w:val="24"/>
        </w:rPr>
        <w:t>6.1.</w:t>
      </w:r>
      <w:r w:rsidRPr="00EE27F7">
        <w:rPr>
          <w:rFonts w:ascii="Arial" w:hAnsi="Arial" w:cs="Arial"/>
          <w:b/>
          <w:bCs/>
          <w:sz w:val="24"/>
          <w:szCs w:val="24"/>
        </w:rPr>
        <w:tab/>
        <w:t xml:space="preserve">Review of Terms of Reference </w:t>
      </w:r>
    </w:p>
    <w:p w14:paraId="0402A3E5" w14:textId="77777777" w:rsidR="00083A6B" w:rsidRDefault="009A3406" w:rsidP="00083A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color w:val="000000"/>
          <w:sz w:val="24"/>
          <w:szCs w:val="24"/>
        </w:rPr>
        <w:t xml:space="preserve">Committee members </w:t>
      </w:r>
      <w:r>
        <w:rPr>
          <w:rFonts w:ascii="Arial" w:eastAsia="Times New Roman" w:hAnsi="Arial" w:cs="Arial"/>
          <w:color w:val="000000"/>
          <w:sz w:val="24"/>
          <w:szCs w:val="24"/>
        </w:rPr>
        <w:t>referred to the Terms of Reference included in the agenda package.</w:t>
      </w:r>
      <w:r w:rsidR="003609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43CC4" w:rsidRPr="00360963">
        <w:rPr>
          <w:rFonts w:ascii="Arial" w:eastAsia="Times New Roman" w:hAnsi="Arial" w:cs="Arial"/>
          <w:color w:val="000000"/>
          <w:sz w:val="24"/>
          <w:szCs w:val="24"/>
        </w:rPr>
        <w:t>Confirmation that the</w:t>
      </w:r>
      <w:r w:rsidR="00652AB8" w:rsidRPr="00360963">
        <w:rPr>
          <w:rFonts w:ascii="Arial" w:eastAsia="Times New Roman" w:hAnsi="Arial" w:cs="Arial"/>
          <w:color w:val="000000"/>
          <w:sz w:val="24"/>
          <w:szCs w:val="24"/>
        </w:rPr>
        <w:t xml:space="preserve"> committee </w:t>
      </w:r>
      <w:r w:rsidR="00E24857" w:rsidRPr="00360963">
        <w:rPr>
          <w:rFonts w:ascii="Arial" w:eastAsia="Times New Roman" w:hAnsi="Arial" w:cs="Arial"/>
          <w:color w:val="000000"/>
          <w:sz w:val="24"/>
          <w:szCs w:val="24"/>
        </w:rPr>
        <w:t xml:space="preserve">must review their Terms of Reference annually. </w:t>
      </w:r>
      <w:r w:rsidR="00F90444" w:rsidRPr="00360963">
        <w:rPr>
          <w:rFonts w:ascii="Arial" w:eastAsia="Times New Roman" w:hAnsi="Arial" w:cs="Arial"/>
          <w:color w:val="000000"/>
          <w:sz w:val="24"/>
          <w:szCs w:val="24"/>
        </w:rPr>
        <w:t>If th</w:t>
      </w:r>
      <w:r w:rsidR="00B045FA" w:rsidRPr="00360963">
        <w:rPr>
          <w:rFonts w:ascii="Arial" w:eastAsia="Times New Roman" w:hAnsi="Arial" w:cs="Arial"/>
          <w:color w:val="000000"/>
          <w:sz w:val="24"/>
          <w:szCs w:val="24"/>
        </w:rPr>
        <w:t xml:space="preserve">e committee would like to make changes, it would be brought forward to the Board of Trustees </w:t>
      </w:r>
      <w:r w:rsidR="00DD3878" w:rsidRPr="00360963">
        <w:rPr>
          <w:rFonts w:ascii="Arial" w:eastAsia="Times New Roman" w:hAnsi="Arial" w:cs="Arial"/>
          <w:color w:val="000000"/>
          <w:sz w:val="24"/>
          <w:szCs w:val="24"/>
        </w:rPr>
        <w:t xml:space="preserve">for approval based on a recommendation from the committee. </w:t>
      </w:r>
    </w:p>
    <w:p w14:paraId="2CA050C2" w14:textId="77777777" w:rsidR="00083A6B" w:rsidRDefault="00083A6B" w:rsidP="00083A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41CD8D4" w14:textId="38FF237F" w:rsidR="00EB2A14" w:rsidRPr="004B4777" w:rsidRDefault="00360963" w:rsidP="004B47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83A6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The floor was opened for any comments, </w:t>
      </w:r>
      <w:proofErr w:type="gramStart"/>
      <w:r w:rsidRPr="00083A6B">
        <w:rPr>
          <w:rFonts w:ascii="Arial" w:eastAsia="Times New Roman" w:hAnsi="Arial" w:cs="Arial"/>
          <w:color w:val="000000"/>
          <w:sz w:val="24"/>
          <w:szCs w:val="24"/>
        </w:rPr>
        <w:t>questions</w:t>
      </w:r>
      <w:proofErr w:type="gramEnd"/>
      <w:r w:rsidRPr="00083A6B">
        <w:rPr>
          <w:rFonts w:ascii="Arial" w:eastAsia="Times New Roman" w:hAnsi="Arial" w:cs="Arial"/>
          <w:color w:val="000000"/>
          <w:sz w:val="24"/>
          <w:szCs w:val="24"/>
        </w:rPr>
        <w:t xml:space="preserve"> or amendments</w:t>
      </w:r>
      <w:r w:rsidR="00083A6B">
        <w:rPr>
          <w:rFonts w:ascii="Arial" w:eastAsia="Times New Roman" w:hAnsi="Arial" w:cs="Arial"/>
          <w:color w:val="000000"/>
          <w:sz w:val="24"/>
          <w:szCs w:val="24"/>
        </w:rPr>
        <w:t xml:space="preserve">, with none rose. Committee Chair Smylie thanked committee members for </w:t>
      </w:r>
      <w:r w:rsidR="00EB2A14">
        <w:rPr>
          <w:rFonts w:ascii="Arial" w:eastAsia="Times New Roman" w:hAnsi="Arial" w:cs="Arial"/>
          <w:color w:val="000000"/>
          <w:sz w:val="24"/>
          <w:szCs w:val="24"/>
        </w:rPr>
        <w:t xml:space="preserve">their review of the Terms of </w:t>
      </w:r>
      <w:r w:rsidR="003E6874">
        <w:rPr>
          <w:rFonts w:ascii="Arial" w:eastAsia="Times New Roman" w:hAnsi="Arial" w:cs="Arial"/>
          <w:color w:val="000000"/>
          <w:sz w:val="24"/>
          <w:szCs w:val="24"/>
        </w:rPr>
        <w:t>Reference,</w:t>
      </w:r>
      <w:r w:rsidR="00EB2A14">
        <w:rPr>
          <w:rFonts w:ascii="Arial" w:eastAsia="Times New Roman" w:hAnsi="Arial" w:cs="Arial"/>
          <w:color w:val="000000"/>
          <w:sz w:val="24"/>
          <w:szCs w:val="24"/>
        </w:rPr>
        <w:t xml:space="preserve"> and it is noted that they are accepted as presented. </w:t>
      </w:r>
    </w:p>
    <w:p w14:paraId="66634721" w14:textId="77777777" w:rsidR="008735B7" w:rsidRPr="008735B7" w:rsidRDefault="008735B7" w:rsidP="008735B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AC5F383" w14:textId="3C692E14" w:rsidR="00043CC4" w:rsidRDefault="00043CC4" w:rsidP="00687E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6.2</w:t>
      </w:r>
      <w:r>
        <w:rPr>
          <w:rFonts w:ascii="Arial" w:hAnsi="Arial" w:cs="Arial"/>
          <w:b/>
          <w:bCs/>
          <w:sz w:val="24"/>
          <w:szCs w:val="24"/>
        </w:rPr>
        <w:tab/>
        <w:t>Committee Status Update</w:t>
      </w:r>
    </w:p>
    <w:p w14:paraId="2A199507" w14:textId="4DD43243" w:rsidR="003E6874" w:rsidRDefault="003E6874" w:rsidP="00687E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6874">
        <w:rPr>
          <w:rFonts w:ascii="Arial" w:hAnsi="Arial" w:cs="Arial"/>
          <w:sz w:val="24"/>
          <w:szCs w:val="24"/>
        </w:rPr>
        <w:t>Director Myles</w:t>
      </w:r>
      <w:r>
        <w:rPr>
          <w:rFonts w:ascii="Arial" w:hAnsi="Arial" w:cs="Arial"/>
          <w:sz w:val="24"/>
          <w:szCs w:val="24"/>
        </w:rPr>
        <w:t xml:space="preserve"> was invited to speak to this item. Highlights noted as: </w:t>
      </w:r>
    </w:p>
    <w:p w14:paraId="6C64B455" w14:textId="41B1C542" w:rsidR="004B4777" w:rsidRDefault="004B4777" w:rsidP="004B4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North Bay Consolidation Committee (NBCC) continues to look at </w:t>
      </w:r>
      <w:r w:rsidR="004F5780">
        <w:rPr>
          <w:rFonts w:ascii="Arial" w:hAnsi="Arial" w:cs="Arial"/>
          <w:sz w:val="24"/>
          <w:szCs w:val="24"/>
        </w:rPr>
        <w:t>all facilities within the North Bay planning area</w:t>
      </w:r>
      <w:r w:rsidR="000931C9">
        <w:rPr>
          <w:rFonts w:ascii="Arial" w:hAnsi="Arial" w:cs="Arial"/>
          <w:sz w:val="24"/>
          <w:szCs w:val="24"/>
        </w:rPr>
        <w:t xml:space="preserve">, given the pressures of declining enrollment, </w:t>
      </w:r>
      <w:r w:rsidR="00980FDE">
        <w:rPr>
          <w:rFonts w:ascii="Arial" w:hAnsi="Arial" w:cs="Arial"/>
          <w:sz w:val="24"/>
          <w:szCs w:val="24"/>
        </w:rPr>
        <w:t xml:space="preserve">aging facilities, and insufficient space for Board Office staff. </w:t>
      </w:r>
    </w:p>
    <w:p w14:paraId="3D225C3F" w14:textId="703C003C" w:rsidR="00C05187" w:rsidRDefault="00980FDE" w:rsidP="00C0518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the 3:2 consolidation </w:t>
      </w:r>
      <w:r w:rsidR="00BC3567">
        <w:rPr>
          <w:rFonts w:ascii="Arial" w:hAnsi="Arial" w:cs="Arial"/>
          <w:sz w:val="24"/>
          <w:szCs w:val="24"/>
        </w:rPr>
        <w:t xml:space="preserve">of </w:t>
      </w:r>
      <w:r w:rsidR="00213683">
        <w:rPr>
          <w:rFonts w:ascii="Arial" w:hAnsi="Arial" w:cs="Arial"/>
          <w:sz w:val="24"/>
          <w:szCs w:val="24"/>
        </w:rPr>
        <w:t xml:space="preserve">secondary schools in North Bay, NNDSB </w:t>
      </w:r>
      <w:r w:rsidR="004D4F0C">
        <w:rPr>
          <w:rFonts w:ascii="Arial" w:hAnsi="Arial" w:cs="Arial"/>
          <w:sz w:val="24"/>
          <w:szCs w:val="24"/>
        </w:rPr>
        <w:t>applied</w:t>
      </w:r>
      <w:r w:rsidR="00213683">
        <w:rPr>
          <w:rFonts w:ascii="Arial" w:hAnsi="Arial" w:cs="Arial"/>
          <w:sz w:val="24"/>
          <w:szCs w:val="24"/>
        </w:rPr>
        <w:t xml:space="preserve"> to the </w:t>
      </w:r>
      <w:r w:rsidR="004B4777" w:rsidRPr="004B4777">
        <w:rPr>
          <w:rFonts w:ascii="Arial" w:hAnsi="Arial" w:cs="Arial"/>
          <w:sz w:val="24"/>
          <w:szCs w:val="24"/>
        </w:rPr>
        <w:t>Capital Priorities Program</w:t>
      </w:r>
      <w:r w:rsidR="00C05187">
        <w:rPr>
          <w:rFonts w:ascii="Arial" w:hAnsi="Arial" w:cs="Arial"/>
          <w:sz w:val="24"/>
          <w:szCs w:val="24"/>
        </w:rPr>
        <w:t xml:space="preserve">. In the most recent round, the board’s application </w:t>
      </w:r>
      <w:r w:rsidR="004B4777" w:rsidRPr="004B4777">
        <w:rPr>
          <w:rFonts w:ascii="Arial" w:hAnsi="Arial" w:cs="Arial"/>
          <w:sz w:val="24"/>
          <w:szCs w:val="24"/>
        </w:rPr>
        <w:t>was declined</w:t>
      </w:r>
      <w:r w:rsidR="00C05187">
        <w:rPr>
          <w:rFonts w:ascii="Arial" w:hAnsi="Arial" w:cs="Arial"/>
          <w:sz w:val="24"/>
          <w:szCs w:val="24"/>
        </w:rPr>
        <w:t xml:space="preserve">. It is </w:t>
      </w:r>
      <w:r w:rsidR="00C05187" w:rsidRPr="004B4777">
        <w:rPr>
          <w:rFonts w:ascii="Arial" w:hAnsi="Arial" w:cs="Arial"/>
          <w:sz w:val="24"/>
          <w:szCs w:val="24"/>
        </w:rPr>
        <w:t>noted there was significant demand for funding during the 2022-23 round</w:t>
      </w:r>
      <w:r w:rsidR="004D4F0C">
        <w:rPr>
          <w:rFonts w:ascii="Arial" w:hAnsi="Arial" w:cs="Arial"/>
          <w:sz w:val="24"/>
          <w:szCs w:val="24"/>
        </w:rPr>
        <w:t>, with priority given to</w:t>
      </w:r>
      <w:r w:rsidR="004D4F0C" w:rsidRPr="004B4777">
        <w:rPr>
          <w:rFonts w:ascii="Arial" w:hAnsi="Arial" w:cs="Arial"/>
          <w:sz w:val="24"/>
          <w:szCs w:val="24"/>
        </w:rPr>
        <w:t xml:space="preserve"> schools facing significant enrolment pressures, or requests related to schools identified as prohibitive to repair</w:t>
      </w:r>
      <w:r w:rsidR="00C05187" w:rsidRPr="004B4777">
        <w:rPr>
          <w:rFonts w:ascii="Arial" w:hAnsi="Arial" w:cs="Arial"/>
          <w:sz w:val="24"/>
          <w:szCs w:val="24"/>
        </w:rPr>
        <w:t xml:space="preserve">. Altogether, there were 290 requests from 58 school boards for school capital projects valued at $3.4 billion. </w:t>
      </w:r>
    </w:p>
    <w:p w14:paraId="6AB95144" w14:textId="09DB8A41" w:rsidR="0072026E" w:rsidRDefault="0021702A" w:rsidP="00C0518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this decline, </w:t>
      </w:r>
      <w:r w:rsidR="00FC74E6">
        <w:rPr>
          <w:rFonts w:ascii="Arial" w:hAnsi="Arial" w:cs="Arial"/>
          <w:sz w:val="24"/>
          <w:szCs w:val="24"/>
        </w:rPr>
        <w:t xml:space="preserve">and the inauguration of a new Board of Trustees, </w:t>
      </w:r>
      <w:r>
        <w:rPr>
          <w:rFonts w:ascii="Arial" w:hAnsi="Arial" w:cs="Arial"/>
          <w:sz w:val="24"/>
          <w:szCs w:val="24"/>
        </w:rPr>
        <w:t xml:space="preserve">the </w:t>
      </w:r>
      <w:r w:rsidR="00FE445E">
        <w:rPr>
          <w:rFonts w:ascii="Arial" w:hAnsi="Arial" w:cs="Arial"/>
          <w:sz w:val="24"/>
          <w:szCs w:val="24"/>
        </w:rPr>
        <w:t xml:space="preserve">work of the NBCC was paused.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78094C0" w14:textId="77777777" w:rsidR="00712A5C" w:rsidRDefault="00712A5C" w:rsidP="00712A5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65387C6" w14:textId="41611FFA" w:rsidR="00712A5C" w:rsidRPr="00712A5C" w:rsidRDefault="00712A5C" w:rsidP="00712A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3A6B">
        <w:rPr>
          <w:rFonts w:ascii="Arial" w:eastAsia="Times New Roman" w:hAnsi="Arial" w:cs="Arial"/>
          <w:color w:val="000000"/>
          <w:sz w:val="24"/>
          <w:szCs w:val="24"/>
        </w:rPr>
        <w:t xml:space="preserve">The floor was opened for any comments, </w:t>
      </w:r>
      <w:proofErr w:type="gramStart"/>
      <w:r w:rsidRPr="00083A6B">
        <w:rPr>
          <w:rFonts w:ascii="Arial" w:eastAsia="Times New Roman" w:hAnsi="Arial" w:cs="Arial"/>
          <w:color w:val="000000"/>
          <w:sz w:val="24"/>
          <w:szCs w:val="24"/>
        </w:rPr>
        <w:t>questions</w:t>
      </w:r>
      <w:proofErr w:type="gramEnd"/>
      <w:r w:rsidRPr="00083A6B">
        <w:rPr>
          <w:rFonts w:ascii="Arial" w:eastAsia="Times New Roman" w:hAnsi="Arial" w:cs="Arial"/>
          <w:color w:val="000000"/>
          <w:sz w:val="24"/>
          <w:szCs w:val="24"/>
        </w:rPr>
        <w:t xml:space="preserve"> or amendments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with none rose. Committee Chair Smylie received the report with thanks. </w:t>
      </w:r>
    </w:p>
    <w:p w14:paraId="34203192" w14:textId="77777777" w:rsidR="0021702A" w:rsidRPr="004B4777" w:rsidRDefault="0021702A" w:rsidP="0021702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95C7E57" w14:textId="76F5B24C" w:rsidR="00687E47" w:rsidRPr="001B08D5" w:rsidRDefault="00687E47" w:rsidP="00687E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B08D5">
        <w:rPr>
          <w:rFonts w:ascii="Arial" w:hAnsi="Arial" w:cs="Arial"/>
          <w:b/>
          <w:bCs/>
          <w:sz w:val="24"/>
          <w:szCs w:val="24"/>
        </w:rPr>
        <w:t>6.3</w:t>
      </w:r>
      <w:r w:rsidRPr="001B08D5">
        <w:rPr>
          <w:rFonts w:ascii="Arial" w:hAnsi="Arial" w:cs="Arial"/>
          <w:b/>
          <w:bCs/>
          <w:sz w:val="24"/>
          <w:szCs w:val="24"/>
        </w:rPr>
        <w:tab/>
        <w:t>Review of Board communication</w:t>
      </w:r>
    </w:p>
    <w:p w14:paraId="0C679032" w14:textId="272A7BB1" w:rsidR="00687E47" w:rsidRDefault="00687E47" w:rsidP="001B08D5">
      <w:pPr>
        <w:spacing w:after="0" w:line="24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687E47">
        <w:rPr>
          <w:rFonts w:ascii="Arial" w:hAnsi="Arial" w:cs="Arial"/>
          <w:sz w:val="24"/>
          <w:szCs w:val="24"/>
        </w:rPr>
        <w:t>6.</w:t>
      </w:r>
      <w:r w:rsidR="006C3DB5">
        <w:rPr>
          <w:rFonts w:ascii="Arial" w:hAnsi="Arial" w:cs="Arial"/>
          <w:sz w:val="24"/>
          <w:szCs w:val="24"/>
        </w:rPr>
        <w:t>3</w:t>
      </w:r>
      <w:r w:rsidRPr="00687E47">
        <w:rPr>
          <w:rFonts w:ascii="Arial" w:hAnsi="Arial" w:cs="Arial"/>
          <w:sz w:val="24"/>
          <w:szCs w:val="24"/>
        </w:rPr>
        <w:t>.1.</w:t>
      </w:r>
      <w:r w:rsidRPr="00687E47">
        <w:rPr>
          <w:rFonts w:ascii="Arial" w:hAnsi="Arial" w:cs="Arial"/>
          <w:sz w:val="24"/>
          <w:szCs w:val="24"/>
        </w:rPr>
        <w:tab/>
      </w:r>
      <w:r w:rsidRPr="001B08D5">
        <w:rPr>
          <w:rFonts w:ascii="Arial" w:hAnsi="Arial" w:cs="Arial"/>
          <w:sz w:val="24"/>
          <w:szCs w:val="24"/>
          <w:u w:val="single"/>
        </w:rPr>
        <w:t>Directives from the Board of Trustees</w:t>
      </w:r>
    </w:p>
    <w:p w14:paraId="23D805B3" w14:textId="46307839" w:rsidR="004745E5" w:rsidRDefault="004745E5" w:rsidP="002540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recognized that this agenda item captures an</w:t>
      </w:r>
      <w:r w:rsidR="00EA1290">
        <w:rPr>
          <w:rFonts w:ascii="Arial" w:hAnsi="Arial" w:cs="Arial"/>
          <w:sz w:val="24"/>
          <w:szCs w:val="24"/>
        </w:rPr>
        <w:t xml:space="preserve">y direction given to the committee by the Board of Trustees. </w:t>
      </w:r>
      <w:proofErr w:type="gramStart"/>
      <w:r w:rsidR="00EA1290">
        <w:rPr>
          <w:rFonts w:ascii="Arial" w:hAnsi="Arial" w:cs="Arial"/>
          <w:sz w:val="24"/>
          <w:szCs w:val="24"/>
        </w:rPr>
        <w:t>At this time</w:t>
      </w:r>
      <w:proofErr w:type="gramEnd"/>
      <w:r w:rsidR="00EA1290">
        <w:rPr>
          <w:rFonts w:ascii="Arial" w:hAnsi="Arial" w:cs="Arial"/>
          <w:sz w:val="24"/>
          <w:szCs w:val="24"/>
        </w:rPr>
        <w:t xml:space="preserve">, this is a nil report. </w:t>
      </w:r>
    </w:p>
    <w:p w14:paraId="4C80F248" w14:textId="77777777" w:rsidR="00712A5C" w:rsidRPr="004745E5" w:rsidRDefault="00712A5C" w:rsidP="00EA129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717996A" w14:textId="7682F7F9" w:rsidR="001842D1" w:rsidRDefault="00687E47" w:rsidP="001B08D5">
      <w:pPr>
        <w:spacing w:after="0" w:line="24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687E47">
        <w:rPr>
          <w:rFonts w:ascii="Arial" w:hAnsi="Arial" w:cs="Arial"/>
          <w:sz w:val="24"/>
          <w:szCs w:val="24"/>
        </w:rPr>
        <w:t>6.</w:t>
      </w:r>
      <w:r w:rsidR="006C3DB5">
        <w:rPr>
          <w:rFonts w:ascii="Arial" w:hAnsi="Arial" w:cs="Arial"/>
          <w:sz w:val="24"/>
          <w:szCs w:val="24"/>
        </w:rPr>
        <w:t>3</w:t>
      </w:r>
      <w:r w:rsidRPr="00687E47">
        <w:rPr>
          <w:rFonts w:ascii="Arial" w:hAnsi="Arial" w:cs="Arial"/>
          <w:sz w:val="24"/>
          <w:szCs w:val="24"/>
        </w:rPr>
        <w:t>.2.</w:t>
      </w:r>
      <w:r w:rsidRPr="00687E47">
        <w:rPr>
          <w:rFonts w:ascii="Arial" w:hAnsi="Arial" w:cs="Arial"/>
          <w:sz w:val="24"/>
          <w:szCs w:val="24"/>
        </w:rPr>
        <w:tab/>
      </w:r>
      <w:r w:rsidRPr="001B08D5">
        <w:rPr>
          <w:rFonts w:ascii="Arial" w:hAnsi="Arial" w:cs="Arial"/>
          <w:sz w:val="24"/>
          <w:szCs w:val="24"/>
          <w:u w:val="single"/>
        </w:rPr>
        <w:t>Correspondence from the community</w:t>
      </w:r>
    </w:p>
    <w:p w14:paraId="1943CF92" w14:textId="45DE5886" w:rsidR="008E7EAF" w:rsidRDefault="008E7EAF" w:rsidP="008E7E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EAF">
        <w:rPr>
          <w:rFonts w:ascii="Arial" w:hAnsi="Arial" w:cs="Arial"/>
          <w:sz w:val="24"/>
          <w:szCs w:val="24"/>
        </w:rPr>
        <w:t xml:space="preserve">Correspondence </w:t>
      </w:r>
      <w:r w:rsidR="00D1049E">
        <w:rPr>
          <w:rFonts w:ascii="Arial" w:hAnsi="Arial" w:cs="Arial"/>
          <w:sz w:val="24"/>
          <w:szCs w:val="24"/>
        </w:rPr>
        <w:t xml:space="preserve">is </w:t>
      </w:r>
      <w:r w:rsidRPr="008E7EAF">
        <w:rPr>
          <w:rFonts w:ascii="Arial" w:hAnsi="Arial" w:cs="Arial"/>
          <w:sz w:val="24"/>
          <w:szCs w:val="24"/>
        </w:rPr>
        <w:t xml:space="preserve">included in the package that was received by the City of North Bay, and the response letter shared back by NNDSB. </w:t>
      </w:r>
      <w:r w:rsidR="000B2D80">
        <w:rPr>
          <w:rFonts w:ascii="Arial" w:hAnsi="Arial" w:cs="Arial"/>
          <w:sz w:val="24"/>
          <w:szCs w:val="24"/>
        </w:rPr>
        <w:t>Confirmation that this correspondence is received by the committee. Director Myles was invited to add further comments. It is noted that s</w:t>
      </w:r>
      <w:r w:rsidRPr="008E7EAF">
        <w:rPr>
          <w:rFonts w:ascii="Arial" w:hAnsi="Arial" w:cs="Arial"/>
          <w:sz w:val="24"/>
          <w:szCs w:val="24"/>
        </w:rPr>
        <w:t xml:space="preserve">ince this time, the Economic Development department has requested to make a presentation on the community value of the film industry. </w:t>
      </w:r>
      <w:r w:rsidR="00565A97">
        <w:rPr>
          <w:rFonts w:ascii="Arial" w:hAnsi="Arial" w:cs="Arial"/>
          <w:sz w:val="24"/>
          <w:szCs w:val="24"/>
        </w:rPr>
        <w:t xml:space="preserve">Board </w:t>
      </w:r>
      <w:r w:rsidR="00565A97" w:rsidRPr="008E7EAF">
        <w:rPr>
          <w:rFonts w:ascii="Arial" w:hAnsi="Arial" w:cs="Arial"/>
          <w:sz w:val="24"/>
          <w:szCs w:val="24"/>
        </w:rPr>
        <w:t xml:space="preserve">Chair </w:t>
      </w:r>
      <w:r w:rsidR="00565A97">
        <w:rPr>
          <w:rFonts w:ascii="Arial" w:hAnsi="Arial" w:cs="Arial"/>
          <w:sz w:val="24"/>
          <w:szCs w:val="24"/>
        </w:rPr>
        <w:t xml:space="preserve">Lougheed </w:t>
      </w:r>
      <w:r w:rsidR="00565A97" w:rsidRPr="008E7EAF">
        <w:rPr>
          <w:rFonts w:ascii="Arial" w:hAnsi="Arial" w:cs="Arial"/>
          <w:sz w:val="24"/>
          <w:szCs w:val="24"/>
        </w:rPr>
        <w:t>has advise</w:t>
      </w:r>
      <w:r w:rsidR="009D2D30">
        <w:rPr>
          <w:rFonts w:ascii="Arial" w:hAnsi="Arial" w:cs="Arial"/>
          <w:sz w:val="24"/>
          <w:szCs w:val="24"/>
        </w:rPr>
        <w:t>d</w:t>
      </w:r>
      <w:r w:rsidR="00565A97" w:rsidRPr="008E7EAF">
        <w:rPr>
          <w:rFonts w:ascii="Arial" w:hAnsi="Arial" w:cs="Arial"/>
          <w:sz w:val="24"/>
          <w:szCs w:val="24"/>
        </w:rPr>
        <w:t xml:space="preserve"> that this information would be best received by </w:t>
      </w:r>
      <w:r w:rsidR="00565A97">
        <w:rPr>
          <w:rFonts w:ascii="Arial" w:hAnsi="Arial" w:cs="Arial"/>
          <w:sz w:val="24"/>
          <w:szCs w:val="24"/>
        </w:rPr>
        <w:t>th</w:t>
      </w:r>
      <w:r w:rsidR="00DF4255">
        <w:rPr>
          <w:rFonts w:ascii="Arial" w:hAnsi="Arial" w:cs="Arial"/>
          <w:sz w:val="24"/>
          <w:szCs w:val="24"/>
        </w:rPr>
        <w:t>is c</w:t>
      </w:r>
      <w:r w:rsidR="00565A97" w:rsidRPr="008E7EAF">
        <w:rPr>
          <w:rFonts w:ascii="Arial" w:hAnsi="Arial" w:cs="Arial"/>
          <w:sz w:val="24"/>
          <w:szCs w:val="24"/>
        </w:rPr>
        <w:t>ommittee</w:t>
      </w:r>
      <w:r w:rsidR="00DF4255">
        <w:rPr>
          <w:rFonts w:ascii="Arial" w:hAnsi="Arial" w:cs="Arial"/>
          <w:sz w:val="24"/>
          <w:szCs w:val="24"/>
        </w:rPr>
        <w:t xml:space="preserve">. </w:t>
      </w:r>
      <w:r w:rsidR="001A5D6A">
        <w:rPr>
          <w:rFonts w:ascii="Arial" w:hAnsi="Arial" w:cs="Arial"/>
          <w:sz w:val="24"/>
          <w:szCs w:val="24"/>
        </w:rPr>
        <w:t>Committee Chair Smylie</w:t>
      </w:r>
      <w:r w:rsidR="00670D91">
        <w:rPr>
          <w:rFonts w:ascii="Arial" w:hAnsi="Arial" w:cs="Arial"/>
          <w:sz w:val="24"/>
          <w:szCs w:val="24"/>
        </w:rPr>
        <w:t xml:space="preserve"> opened the floor for comments about this item:</w:t>
      </w:r>
    </w:p>
    <w:p w14:paraId="1D1EBC2E" w14:textId="02A31D41" w:rsidR="00670D91" w:rsidRDefault="001A5D6A" w:rsidP="00670D9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raised about any further details about the presentation- what do they wish to present about? </w:t>
      </w:r>
      <w:r w:rsidR="005925E5">
        <w:rPr>
          <w:rFonts w:ascii="Arial" w:hAnsi="Arial" w:cs="Arial"/>
          <w:sz w:val="24"/>
          <w:szCs w:val="24"/>
        </w:rPr>
        <w:t xml:space="preserve">L. Blaskievich noted </w:t>
      </w:r>
      <w:r w:rsidR="00EE08C2">
        <w:rPr>
          <w:rFonts w:ascii="Arial" w:hAnsi="Arial" w:cs="Arial"/>
          <w:sz w:val="24"/>
          <w:szCs w:val="24"/>
        </w:rPr>
        <w:t>it is expected that this presentation would focus on the benefits realized by the city and broader community</w:t>
      </w:r>
      <w:r w:rsidR="00E37F41">
        <w:rPr>
          <w:rFonts w:ascii="Arial" w:hAnsi="Arial" w:cs="Arial"/>
          <w:sz w:val="24"/>
          <w:szCs w:val="24"/>
        </w:rPr>
        <w:t xml:space="preserve"> through the </w:t>
      </w:r>
      <w:r w:rsidR="00272C89">
        <w:rPr>
          <w:rFonts w:ascii="Arial" w:hAnsi="Arial" w:cs="Arial"/>
          <w:sz w:val="24"/>
          <w:szCs w:val="24"/>
        </w:rPr>
        <w:t>presence</w:t>
      </w:r>
      <w:r w:rsidR="00E37F41">
        <w:rPr>
          <w:rFonts w:ascii="Arial" w:hAnsi="Arial" w:cs="Arial"/>
          <w:sz w:val="24"/>
          <w:szCs w:val="24"/>
        </w:rPr>
        <w:t xml:space="preserve"> of the film industry. </w:t>
      </w:r>
      <w:r w:rsidR="00272C89">
        <w:rPr>
          <w:rFonts w:ascii="Arial" w:hAnsi="Arial" w:cs="Arial"/>
          <w:sz w:val="24"/>
          <w:szCs w:val="24"/>
        </w:rPr>
        <w:t>It is recognized that NNDSB has</w:t>
      </w:r>
      <w:r w:rsidR="00C03DC8">
        <w:rPr>
          <w:rFonts w:ascii="Arial" w:hAnsi="Arial" w:cs="Arial"/>
          <w:sz w:val="24"/>
          <w:szCs w:val="24"/>
        </w:rPr>
        <w:t xml:space="preserve"> entered into short</w:t>
      </w:r>
      <w:r w:rsidR="009D2D30">
        <w:rPr>
          <w:rFonts w:ascii="Arial" w:hAnsi="Arial" w:cs="Arial"/>
          <w:sz w:val="24"/>
          <w:szCs w:val="24"/>
        </w:rPr>
        <w:t>-</w:t>
      </w:r>
      <w:r w:rsidR="00C03DC8">
        <w:rPr>
          <w:rFonts w:ascii="Arial" w:hAnsi="Arial" w:cs="Arial"/>
          <w:sz w:val="24"/>
          <w:szCs w:val="24"/>
        </w:rPr>
        <w:t xml:space="preserve">term agreements for use of space in NNDSB schools (such as E.T. Carmichael, </w:t>
      </w:r>
      <w:r w:rsidR="00633D02">
        <w:rPr>
          <w:rFonts w:ascii="Arial" w:hAnsi="Arial" w:cs="Arial"/>
          <w:sz w:val="24"/>
          <w:szCs w:val="24"/>
        </w:rPr>
        <w:t xml:space="preserve">the Widdifield property parking lot, etc.), and so the presentation is expected to </w:t>
      </w:r>
      <w:r w:rsidR="00EF3AC2">
        <w:rPr>
          <w:rFonts w:ascii="Arial" w:hAnsi="Arial" w:cs="Arial"/>
          <w:sz w:val="24"/>
          <w:szCs w:val="24"/>
        </w:rPr>
        <w:t>emphasize</w:t>
      </w:r>
      <w:r w:rsidR="00633D02">
        <w:rPr>
          <w:rFonts w:ascii="Arial" w:hAnsi="Arial" w:cs="Arial"/>
          <w:sz w:val="24"/>
          <w:szCs w:val="24"/>
        </w:rPr>
        <w:t xml:space="preserve"> NNDSB’s role in the </w:t>
      </w:r>
      <w:r w:rsidR="00652C4D">
        <w:rPr>
          <w:rFonts w:ascii="Arial" w:hAnsi="Arial" w:cs="Arial"/>
          <w:sz w:val="24"/>
          <w:szCs w:val="24"/>
        </w:rPr>
        <w:t>community benefits</w:t>
      </w:r>
      <w:r w:rsidR="00602270">
        <w:rPr>
          <w:rFonts w:ascii="Arial" w:hAnsi="Arial" w:cs="Arial"/>
          <w:sz w:val="24"/>
          <w:szCs w:val="24"/>
        </w:rPr>
        <w:t xml:space="preserve"> and the economic development. </w:t>
      </w:r>
      <w:r w:rsidR="00652C4D">
        <w:rPr>
          <w:rFonts w:ascii="Arial" w:hAnsi="Arial" w:cs="Arial"/>
          <w:sz w:val="24"/>
          <w:szCs w:val="24"/>
        </w:rPr>
        <w:t xml:space="preserve"> </w:t>
      </w:r>
    </w:p>
    <w:p w14:paraId="07325561" w14:textId="26E86E78" w:rsidR="00602270" w:rsidRDefault="009B602E" w:rsidP="00670D9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about </w:t>
      </w:r>
      <w:r w:rsidR="00FD0D4E">
        <w:rPr>
          <w:rFonts w:ascii="Arial" w:hAnsi="Arial" w:cs="Arial"/>
          <w:sz w:val="24"/>
          <w:szCs w:val="24"/>
        </w:rPr>
        <w:t xml:space="preserve">inviting other trustees to sit on the committee to receive the presentation. Committee Chair Smylie noted that the committee’s </w:t>
      </w:r>
      <w:r w:rsidR="009C26E7">
        <w:rPr>
          <w:rFonts w:ascii="Arial" w:hAnsi="Arial" w:cs="Arial"/>
          <w:sz w:val="24"/>
          <w:szCs w:val="24"/>
        </w:rPr>
        <w:t>composition was determined by the Board of Trustees</w:t>
      </w:r>
      <w:r w:rsidR="00EB71FE">
        <w:rPr>
          <w:rFonts w:ascii="Arial" w:hAnsi="Arial" w:cs="Arial"/>
          <w:sz w:val="24"/>
          <w:szCs w:val="24"/>
        </w:rPr>
        <w:t xml:space="preserve"> to be two trustee members. Other trustees are welcome to attend </w:t>
      </w:r>
      <w:r w:rsidR="00E43B75">
        <w:rPr>
          <w:rFonts w:ascii="Arial" w:hAnsi="Arial" w:cs="Arial"/>
          <w:sz w:val="24"/>
          <w:szCs w:val="24"/>
        </w:rPr>
        <w:t>as guests/observers</w:t>
      </w:r>
      <w:r w:rsidR="006F3F1A">
        <w:rPr>
          <w:rFonts w:ascii="Arial" w:hAnsi="Arial" w:cs="Arial"/>
          <w:sz w:val="24"/>
          <w:szCs w:val="24"/>
        </w:rPr>
        <w:t xml:space="preserve"> to </w:t>
      </w:r>
      <w:r w:rsidR="005F0EAE">
        <w:rPr>
          <w:rFonts w:ascii="Arial" w:hAnsi="Arial" w:cs="Arial"/>
          <w:sz w:val="24"/>
          <w:szCs w:val="24"/>
        </w:rPr>
        <w:t>receive the presentation</w:t>
      </w:r>
      <w:r w:rsidR="000107E9">
        <w:rPr>
          <w:rFonts w:ascii="Arial" w:hAnsi="Arial" w:cs="Arial"/>
          <w:sz w:val="24"/>
          <w:szCs w:val="24"/>
        </w:rPr>
        <w:t xml:space="preserve">, though they are not permitted to vote. </w:t>
      </w:r>
    </w:p>
    <w:p w14:paraId="3055D863" w14:textId="4E097678" w:rsidR="005F0EAE" w:rsidRDefault="005F0EAE" w:rsidP="00670D9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about other plans in place for the Widdifield </w:t>
      </w:r>
      <w:r w:rsidR="002F2F86">
        <w:rPr>
          <w:rFonts w:ascii="Arial" w:hAnsi="Arial" w:cs="Arial"/>
          <w:sz w:val="24"/>
          <w:szCs w:val="24"/>
        </w:rPr>
        <w:t>(</w:t>
      </w:r>
      <w:proofErr w:type="spellStart"/>
      <w:r w:rsidR="002F2F86">
        <w:rPr>
          <w:rFonts w:ascii="Arial" w:hAnsi="Arial" w:cs="Arial"/>
          <w:sz w:val="24"/>
          <w:szCs w:val="24"/>
        </w:rPr>
        <w:t>WSS</w:t>
      </w:r>
      <w:proofErr w:type="spellEnd"/>
      <w:r w:rsidR="002F2F86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property. </w:t>
      </w:r>
      <w:r w:rsidR="00041F3F">
        <w:rPr>
          <w:rFonts w:ascii="Arial" w:hAnsi="Arial" w:cs="Arial"/>
          <w:sz w:val="24"/>
          <w:szCs w:val="24"/>
        </w:rPr>
        <w:t>Confirmation</w:t>
      </w:r>
      <w:r w:rsidR="003D72D5">
        <w:rPr>
          <w:rFonts w:ascii="Arial" w:hAnsi="Arial" w:cs="Arial"/>
          <w:sz w:val="24"/>
          <w:szCs w:val="24"/>
        </w:rPr>
        <w:t xml:space="preserve"> that </w:t>
      </w:r>
      <w:r w:rsidR="00041F3F">
        <w:rPr>
          <w:rFonts w:ascii="Arial" w:hAnsi="Arial" w:cs="Arial"/>
          <w:sz w:val="24"/>
          <w:szCs w:val="24"/>
        </w:rPr>
        <w:t>currently</w:t>
      </w:r>
      <w:r w:rsidR="003D72D5">
        <w:rPr>
          <w:rFonts w:ascii="Arial" w:hAnsi="Arial" w:cs="Arial"/>
          <w:sz w:val="24"/>
          <w:szCs w:val="24"/>
        </w:rPr>
        <w:t xml:space="preserve">, there are no solid </w:t>
      </w:r>
      <w:r w:rsidR="00041F3F">
        <w:rPr>
          <w:rFonts w:ascii="Arial" w:hAnsi="Arial" w:cs="Arial"/>
          <w:sz w:val="24"/>
          <w:szCs w:val="24"/>
        </w:rPr>
        <w:t xml:space="preserve">long-term </w:t>
      </w:r>
      <w:r w:rsidR="003D72D5">
        <w:rPr>
          <w:rFonts w:ascii="Arial" w:hAnsi="Arial" w:cs="Arial"/>
          <w:sz w:val="24"/>
          <w:szCs w:val="24"/>
        </w:rPr>
        <w:t>plans</w:t>
      </w:r>
      <w:r w:rsidR="00F37111">
        <w:rPr>
          <w:rFonts w:ascii="Arial" w:hAnsi="Arial" w:cs="Arial"/>
          <w:sz w:val="24"/>
          <w:szCs w:val="24"/>
        </w:rPr>
        <w:t xml:space="preserve">. It is recognized that this item will be </w:t>
      </w:r>
      <w:r w:rsidR="00F37111">
        <w:rPr>
          <w:rFonts w:ascii="Arial" w:hAnsi="Arial" w:cs="Arial"/>
          <w:sz w:val="24"/>
          <w:szCs w:val="24"/>
        </w:rPr>
        <w:lastRenderedPageBreak/>
        <w:t>the work of this committee</w:t>
      </w:r>
      <w:r w:rsidR="00041F3F">
        <w:rPr>
          <w:rFonts w:ascii="Arial" w:hAnsi="Arial" w:cs="Arial"/>
          <w:sz w:val="24"/>
          <w:szCs w:val="24"/>
        </w:rPr>
        <w:t xml:space="preserve">. </w:t>
      </w:r>
      <w:r w:rsidR="003D72D5">
        <w:rPr>
          <w:rFonts w:ascii="Arial" w:hAnsi="Arial" w:cs="Arial"/>
          <w:sz w:val="24"/>
          <w:szCs w:val="24"/>
        </w:rPr>
        <w:t xml:space="preserve">SBO Van Haesendonck </w:t>
      </w:r>
      <w:r w:rsidR="00A62298">
        <w:rPr>
          <w:rFonts w:ascii="Arial" w:hAnsi="Arial" w:cs="Arial"/>
          <w:sz w:val="24"/>
          <w:szCs w:val="24"/>
        </w:rPr>
        <w:t xml:space="preserve">added that anytime there are considerations </w:t>
      </w:r>
      <w:r w:rsidR="00D744AA">
        <w:rPr>
          <w:rFonts w:ascii="Arial" w:hAnsi="Arial" w:cs="Arial"/>
          <w:sz w:val="24"/>
          <w:szCs w:val="24"/>
        </w:rPr>
        <w:t>developed</w:t>
      </w:r>
      <w:r w:rsidR="00A62298">
        <w:rPr>
          <w:rFonts w:ascii="Arial" w:hAnsi="Arial" w:cs="Arial"/>
          <w:sz w:val="24"/>
          <w:szCs w:val="24"/>
        </w:rPr>
        <w:t xml:space="preserve"> around </w:t>
      </w:r>
      <w:r w:rsidR="00374F56">
        <w:rPr>
          <w:rFonts w:ascii="Arial" w:hAnsi="Arial" w:cs="Arial"/>
          <w:sz w:val="24"/>
          <w:szCs w:val="24"/>
        </w:rPr>
        <w:t xml:space="preserve">board </w:t>
      </w:r>
      <w:r w:rsidR="00A62298">
        <w:rPr>
          <w:rFonts w:ascii="Arial" w:hAnsi="Arial" w:cs="Arial"/>
          <w:sz w:val="24"/>
          <w:szCs w:val="24"/>
        </w:rPr>
        <w:t>propert</w:t>
      </w:r>
      <w:r w:rsidR="00374F56">
        <w:rPr>
          <w:rFonts w:ascii="Arial" w:hAnsi="Arial" w:cs="Arial"/>
          <w:sz w:val="24"/>
          <w:szCs w:val="24"/>
        </w:rPr>
        <w:t>ies</w:t>
      </w:r>
      <w:r w:rsidR="00A62298">
        <w:rPr>
          <w:rFonts w:ascii="Arial" w:hAnsi="Arial" w:cs="Arial"/>
          <w:sz w:val="24"/>
          <w:szCs w:val="24"/>
        </w:rPr>
        <w:t xml:space="preserve">, there are stringent ministry </w:t>
      </w:r>
      <w:r w:rsidR="00D744AA">
        <w:rPr>
          <w:rFonts w:ascii="Arial" w:hAnsi="Arial" w:cs="Arial"/>
          <w:sz w:val="24"/>
          <w:szCs w:val="24"/>
        </w:rPr>
        <w:t>regulations and legislation that structure the process (such as the Education Act,</w:t>
      </w:r>
      <w:r w:rsidR="00D43F91">
        <w:rPr>
          <w:rFonts w:ascii="Arial" w:hAnsi="Arial" w:cs="Arial"/>
          <w:sz w:val="24"/>
          <w:szCs w:val="24"/>
        </w:rPr>
        <w:t xml:space="preserve"> </w:t>
      </w:r>
      <w:r w:rsidR="00D43F91" w:rsidRPr="00D43F91">
        <w:rPr>
          <w:rFonts w:ascii="Arial" w:hAnsi="Arial" w:cs="Arial"/>
          <w:sz w:val="24"/>
          <w:szCs w:val="24"/>
        </w:rPr>
        <w:t>O. Reg. 444/98</w:t>
      </w:r>
      <w:r w:rsidR="00D43F91">
        <w:rPr>
          <w:rFonts w:ascii="Arial" w:hAnsi="Arial" w:cs="Arial"/>
          <w:sz w:val="24"/>
          <w:szCs w:val="24"/>
        </w:rPr>
        <w:t xml:space="preserve">, and the </w:t>
      </w:r>
      <w:r w:rsidR="002F2F86">
        <w:rPr>
          <w:rFonts w:ascii="Arial" w:hAnsi="Arial" w:cs="Arial"/>
          <w:sz w:val="24"/>
          <w:szCs w:val="24"/>
        </w:rPr>
        <w:t>Ministry’s</w:t>
      </w:r>
      <w:r w:rsidR="00932558">
        <w:rPr>
          <w:rFonts w:ascii="Arial" w:hAnsi="Arial" w:cs="Arial"/>
          <w:sz w:val="24"/>
          <w:szCs w:val="24"/>
        </w:rPr>
        <w:t xml:space="preserve"> Community Planning and </w:t>
      </w:r>
      <w:r w:rsidR="0097482E">
        <w:rPr>
          <w:rFonts w:ascii="Arial" w:hAnsi="Arial" w:cs="Arial"/>
          <w:sz w:val="24"/>
          <w:szCs w:val="24"/>
        </w:rPr>
        <w:t>Partnership</w:t>
      </w:r>
      <w:r w:rsidR="00932558">
        <w:rPr>
          <w:rFonts w:ascii="Arial" w:hAnsi="Arial" w:cs="Arial"/>
          <w:sz w:val="24"/>
          <w:szCs w:val="24"/>
        </w:rPr>
        <w:t xml:space="preserve"> Guideline)</w:t>
      </w:r>
      <w:r w:rsidR="0097482E">
        <w:rPr>
          <w:rFonts w:ascii="Arial" w:hAnsi="Arial" w:cs="Arial"/>
          <w:sz w:val="24"/>
          <w:szCs w:val="24"/>
        </w:rPr>
        <w:t xml:space="preserve">. These </w:t>
      </w:r>
      <w:r w:rsidR="002F2F86">
        <w:rPr>
          <w:rFonts w:ascii="Arial" w:hAnsi="Arial" w:cs="Arial"/>
          <w:sz w:val="24"/>
          <w:szCs w:val="24"/>
        </w:rPr>
        <w:t>parameters</w:t>
      </w:r>
      <w:r w:rsidR="0097482E">
        <w:rPr>
          <w:rFonts w:ascii="Arial" w:hAnsi="Arial" w:cs="Arial"/>
          <w:sz w:val="24"/>
          <w:szCs w:val="24"/>
        </w:rPr>
        <w:t xml:space="preserve"> are being examined to ensure </w:t>
      </w:r>
      <w:r w:rsidR="00607207">
        <w:rPr>
          <w:rFonts w:ascii="Arial" w:hAnsi="Arial" w:cs="Arial"/>
          <w:sz w:val="24"/>
          <w:szCs w:val="24"/>
        </w:rPr>
        <w:t xml:space="preserve">the </w:t>
      </w:r>
      <w:r w:rsidR="0097482E">
        <w:rPr>
          <w:rFonts w:ascii="Arial" w:hAnsi="Arial" w:cs="Arial"/>
          <w:sz w:val="24"/>
          <w:szCs w:val="24"/>
        </w:rPr>
        <w:t xml:space="preserve">future use of the </w:t>
      </w:r>
      <w:proofErr w:type="spellStart"/>
      <w:r w:rsidR="0097482E">
        <w:rPr>
          <w:rFonts w:ascii="Arial" w:hAnsi="Arial" w:cs="Arial"/>
          <w:sz w:val="24"/>
          <w:szCs w:val="24"/>
        </w:rPr>
        <w:t>WSS</w:t>
      </w:r>
      <w:proofErr w:type="spellEnd"/>
      <w:r w:rsidR="0097482E">
        <w:rPr>
          <w:rFonts w:ascii="Arial" w:hAnsi="Arial" w:cs="Arial"/>
          <w:sz w:val="24"/>
          <w:szCs w:val="24"/>
        </w:rPr>
        <w:t xml:space="preserve"> property fits within these parameters.</w:t>
      </w:r>
    </w:p>
    <w:p w14:paraId="1C07D384" w14:textId="56DCF65F" w:rsidR="00673EB8" w:rsidRPr="00670D91" w:rsidRDefault="00673EB8" w:rsidP="00670D9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</w:t>
      </w:r>
      <w:r w:rsidR="00805A08">
        <w:rPr>
          <w:rFonts w:ascii="Arial" w:hAnsi="Arial" w:cs="Arial"/>
          <w:sz w:val="24"/>
          <w:szCs w:val="24"/>
        </w:rPr>
        <w:t xml:space="preserve">regarding opportunities for students if </w:t>
      </w:r>
      <w:proofErr w:type="spellStart"/>
      <w:r w:rsidR="00805A08">
        <w:rPr>
          <w:rFonts w:ascii="Arial" w:hAnsi="Arial" w:cs="Arial"/>
          <w:sz w:val="24"/>
          <w:szCs w:val="24"/>
        </w:rPr>
        <w:t>WSS</w:t>
      </w:r>
      <w:proofErr w:type="spellEnd"/>
      <w:r w:rsidR="00805A08">
        <w:rPr>
          <w:rFonts w:ascii="Arial" w:hAnsi="Arial" w:cs="Arial"/>
          <w:sz w:val="24"/>
          <w:szCs w:val="24"/>
        </w:rPr>
        <w:t xml:space="preserve"> is used for film</w:t>
      </w:r>
      <w:r w:rsidR="00602B35">
        <w:rPr>
          <w:rFonts w:ascii="Arial" w:hAnsi="Arial" w:cs="Arial"/>
          <w:sz w:val="24"/>
          <w:szCs w:val="24"/>
        </w:rPr>
        <w:t xml:space="preserve">ing. L. Blaskievich </w:t>
      </w:r>
      <w:r w:rsidR="0095124A">
        <w:rPr>
          <w:rFonts w:ascii="Arial" w:hAnsi="Arial" w:cs="Arial"/>
          <w:sz w:val="24"/>
          <w:szCs w:val="24"/>
        </w:rPr>
        <w:t xml:space="preserve">noted the </w:t>
      </w:r>
      <w:r w:rsidR="00C255C3">
        <w:rPr>
          <w:rFonts w:ascii="Arial" w:hAnsi="Arial" w:cs="Arial"/>
          <w:sz w:val="24"/>
          <w:szCs w:val="24"/>
        </w:rPr>
        <w:t>opportunities</w:t>
      </w:r>
      <w:r w:rsidR="0095124A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95124A">
        <w:rPr>
          <w:rFonts w:ascii="Arial" w:hAnsi="Arial" w:cs="Arial"/>
          <w:sz w:val="24"/>
          <w:szCs w:val="24"/>
        </w:rPr>
        <w:t>WSS</w:t>
      </w:r>
      <w:proofErr w:type="spellEnd"/>
      <w:r w:rsidR="0095124A">
        <w:rPr>
          <w:rFonts w:ascii="Arial" w:hAnsi="Arial" w:cs="Arial"/>
          <w:sz w:val="24"/>
          <w:szCs w:val="24"/>
        </w:rPr>
        <w:t xml:space="preserve"> are very short term (</w:t>
      </w:r>
      <w:r w:rsidR="00C255C3">
        <w:rPr>
          <w:rFonts w:ascii="Arial" w:hAnsi="Arial" w:cs="Arial"/>
          <w:sz w:val="24"/>
          <w:szCs w:val="24"/>
        </w:rPr>
        <w:t xml:space="preserve">one month at the most) and the productions are not student-based (however students can apply </w:t>
      </w:r>
      <w:r w:rsidR="00AF4EE2">
        <w:rPr>
          <w:rFonts w:ascii="Arial" w:hAnsi="Arial" w:cs="Arial"/>
          <w:sz w:val="24"/>
          <w:szCs w:val="24"/>
        </w:rPr>
        <w:t>to be film extras if desired)</w:t>
      </w:r>
      <w:r w:rsidR="00C255C3">
        <w:rPr>
          <w:rFonts w:ascii="Arial" w:hAnsi="Arial" w:cs="Arial"/>
          <w:sz w:val="24"/>
          <w:szCs w:val="24"/>
        </w:rPr>
        <w:t xml:space="preserve">. </w:t>
      </w:r>
      <w:r w:rsidR="0095124A">
        <w:rPr>
          <w:rFonts w:ascii="Arial" w:hAnsi="Arial" w:cs="Arial"/>
          <w:sz w:val="24"/>
          <w:szCs w:val="24"/>
        </w:rPr>
        <w:t>NNDSB has</w:t>
      </w:r>
      <w:r w:rsidR="00AF4EE2">
        <w:rPr>
          <w:rFonts w:ascii="Arial" w:hAnsi="Arial" w:cs="Arial"/>
          <w:sz w:val="24"/>
          <w:szCs w:val="24"/>
        </w:rPr>
        <w:t xml:space="preserve"> an ongoing agreement with Northern Film Studios </w:t>
      </w:r>
      <w:r w:rsidR="00392075">
        <w:rPr>
          <w:rFonts w:ascii="Arial" w:hAnsi="Arial" w:cs="Arial"/>
          <w:sz w:val="24"/>
          <w:szCs w:val="24"/>
        </w:rPr>
        <w:t xml:space="preserve">where co-op students </w:t>
      </w:r>
      <w:proofErr w:type="gramStart"/>
      <w:r w:rsidR="00392075">
        <w:rPr>
          <w:rFonts w:ascii="Arial" w:hAnsi="Arial" w:cs="Arial"/>
          <w:sz w:val="24"/>
          <w:szCs w:val="24"/>
        </w:rPr>
        <w:t>are able to</w:t>
      </w:r>
      <w:proofErr w:type="gramEnd"/>
      <w:r w:rsidR="00392075">
        <w:rPr>
          <w:rFonts w:ascii="Arial" w:hAnsi="Arial" w:cs="Arial"/>
          <w:sz w:val="24"/>
          <w:szCs w:val="24"/>
        </w:rPr>
        <w:t xml:space="preserve"> learn about diverse aspects of the film business (set </w:t>
      </w:r>
      <w:r w:rsidR="007B4ED7">
        <w:rPr>
          <w:rFonts w:ascii="Arial" w:hAnsi="Arial" w:cs="Arial"/>
          <w:sz w:val="24"/>
          <w:szCs w:val="24"/>
        </w:rPr>
        <w:t>construction</w:t>
      </w:r>
      <w:r w:rsidR="00392075">
        <w:rPr>
          <w:rFonts w:ascii="Arial" w:hAnsi="Arial" w:cs="Arial"/>
          <w:sz w:val="24"/>
          <w:szCs w:val="24"/>
        </w:rPr>
        <w:t xml:space="preserve">, production, </w:t>
      </w:r>
      <w:r w:rsidR="007B4ED7">
        <w:rPr>
          <w:rFonts w:ascii="Arial" w:hAnsi="Arial" w:cs="Arial"/>
          <w:sz w:val="24"/>
          <w:szCs w:val="24"/>
        </w:rPr>
        <w:t xml:space="preserve">craft services, costume, payroll, </w:t>
      </w:r>
      <w:proofErr w:type="spellStart"/>
      <w:r w:rsidR="007B4ED7">
        <w:rPr>
          <w:rFonts w:ascii="Arial" w:hAnsi="Arial" w:cs="Arial"/>
          <w:sz w:val="24"/>
          <w:szCs w:val="24"/>
        </w:rPr>
        <w:t>etc</w:t>
      </w:r>
      <w:proofErr w:type="spellEnd"/>
      <w:r w:rsidR="00392075">
        <w:rPr>
          <w:rFonts w:ascii="Arial" w:hAnsi="Arial" w:cs="Arial"/>
          <w:sz w:val="24"/>
          <w:szCs w:val="24"/>
        </w:rPr>
        <w:t xml:space="preserve">). </w:t>
      </w:r>
      <w:r w:rsidR="00BB227F">
        <w:rPr>
          <w:rFonts w:ascii="Arial" w:hAnsi="Arial" w:cs="Arial"/>
          <w:sz w:val="24"/>
          <w:szCs w:val="24"/>
        </w:rPr>
        <w:t>Many NNDS</w:t>
      </w:r>
      <w:r w:rsidR="00B62D08">
        <w:rPr>
          <w:rFonts w:ascii="Arial" w:hAnsi="Arial" w:cs="Arial"/>
          <w:sz w:val="24"/>
          <w:szCs w:val="24"/>
        </w:rPr>
        <w:t>B</w:t>
      </w:r>
      <w:r w:rsidR="00BB227F">
        <w:rPr>
          <w:rFonts w:ascii="Arial" w:hAnsi="Arial" w:cs="Arial"/>
          <w:sz w:val="24"/>
          <w:szCs w:val="24"/>
        </w:rPr>
        <w:t xml:space="preserve"> staff have developed relationships with film </w:t>
      </w:r>
      <w:r w:rsidR="00D52C7C">
        <w:rPr>
          <w:rFonts w:ascii="Arial" w:hAnsi="Arial" w:cs="Arial"/>
          <w:sz w:val="24"/>
          <w:szCs w:val="24"/>
        </w:rPr>
        <w:t>industry</w:t>
      </w:r>
      <w:r w:rsidR="00BB227F">
        <w:rPr>
          <w:rFonts w:ascii="Arial" w:hAnsi="Arial" w:cs="Arial"/>
          <w:sz w:val="24"/>
          <w:szCs w:val="24"/>
        </w:rPr>
        <w:t xml:space="preserve"> professionals, and so many times</w:t>
      </w:r>
      <w:r w:rsidR="00542CFD">
        <w:rPr>
          <w:rFonts w:ascii="Arial" w:hAnsi="Arial" w:cs="Arial"/>
          <w:sz w:val="24"/>
          <w:szCs w:val="24"/>
        </w:rPr>
        <w:t xml:space="preserve">, this leads to additional </w:t>
      </w:r>
      <w:r w:rsidR="00D52C7C">
        <w:rPr>
          <w:rFonts w:ascii="Arial" w:hAnsi="Arial" w:cs="Arial"/>
          <w:sz w:val="24"/>
          <w:szCs w:val="24"/>
        </w:rPr>
        <w:t>opportunities</w:t>
      </w:r>
      <w:r w:rsidR="00542CFD">
        <w:rPr>
          <w:rFonts w:ascii="Arial" w:hAnsi="Arial" w:cs="Arial"/>
          <w:sz w:val="24"/>
          <w:szCs w:val="24"/>
        </w:rPr>
        <w:t xml:space="preserve"> for students as well. </w:t>
      </w:r>
    </w:p>
    <w:p w14:paraId="494D5893" w14:textId="77777777" w:rsidR="00673EB8" w:rsidRDefault="00673EB8" w:rsidP="008E7E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7ED201" w14:textId="575B30C3" w:rsidR="008E7EAF" w:rsidRPr="008E7EAF" w:rsidRDefault="00673EB8" w:rsidP="008E7E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Chair Smylie opened the floor for final comments, with none rose</w:t>
      </w:r>
      <w:r w:rsidR="00E808C4">
        <w:rPr>
          <w:rFonts w:ascii="Arial" w:hAnsi="Arial" w:cs="Arial"/>
          <w:sz w:val="24"/>
          <w:szCs w:val="24"/>
        </w:rPr>
        <w:t xml:space="preserve">. It is recognized that there is consensus to accept the invitation </w:t>
      </w:r>
      <w:r w:rsidR="009330A7">
        <w:rPr>
          <w:rFonts w:ascii="Arial" w:hAnsi="Arial" w:cs="Arial"/>
          <w:sz w:val="24"/>
          <w:szCs w:val="24"/>
        </w:rPr>
        <w:t xml:space="preserve">to receive a presentation. </w:t>
      </w:r>
      <w:r w:rsidR="000F08EF">
        <w:rPr>
          <w:rFonts w:ascii="Arial" w:hAnsi="Arial" w:cs="Arial"/>
          <w:sz w:val="24"/>
          <w:szCs w:val="24"/>
        </w:rPr>
        <w:t xml:space="preserve">The Director’s Office will work to coordinate a date. </w:t>
      </w:r>
    </w:p>
    <w:p w14:paraId="0943F9AF" w14:textId="77777777" w:rsidR="00682B89" w:rsidRPr="00F36D58" w:rsidRDefault="00682B89" w:rsidP="00682B89">
      <w:pPr>
        <w:pStyle w:val="ListParagraph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14:paraId="424F525C" w14:textId="55FFAC07" w:rsidR="006C3DB5" w:rsidRPr="00254FF6" w:rsidRDefault="006C3DB5" w:rsidP="00254FF6">
      <w:pPr>
        <w:pStyle w:val="ListParagraph"/>
        <w:numPr>
          <w:ilvl w:val="2"/>
          <w:numId w:val="10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54FF6">
        <w:rPr>
          <w:rFonts w:ascii="Arial" w:hAnsi="Arial" w:cs="Arial"/>
          <w:sz w:val="24"/>
          <w:szCs w:val="24"/>
          <w:u w:val="single"/>
        </w:rPr>
        <w:t xml:space="preserve">Communication to </w:t>
      </w:r>
      <w:r w:rsidR="000D3C3E">
        <w:rPr>
          <w:rFonts w:ascii="Arial" w:hAnsi="Arial" w:cs="Arial"/>
          <w:sz w:val="24"/>
          <w:szCs w:val="24"/>
          <w:u w:val="single"/>
        </w:rPr>
        <w:t xml:space="preserve">the </w:t>
      </w:r>
      <w:r w:rsidRPr="00254FF6">
        <w:rPr>
          <w:rFonts w:ascii="Arial" w:hAnsi="Arial" w:cs="Arial"/>
          <w:sz w:val="24"/>
          <w:szCs w:val="24"/>
          <w:u w:val="single"/>
        </w:rPr>
        <w:t xml:space="preserve">Board of Trustees </w:t>
      </w:r>
    </w:p>
    <w:p w14:paraId="3B65D1B4" w14:textId="3FAFF249" w:rsidR="00254FF6" w:rsidRDefault="00254FF6" w:rsidP="00254F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Item tabled to review what the committee will bring forward to the Board of Trustees. </w:t>
      </w:r>
    </w:p>
    <w:p w14:paraId="60083DCD" w14:textId="7B19EC24" w:rsidR="006C3DB5" w:rsidRPr="005D6F02" w:rsidRDefault="00F52E5F" w:rsidP="00254F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FF6">
        <w:rPr>
          <w:rFonts w:ascii="Arial" w:hAnsi="Arial" w:cs="Arial"/>
          <w:sz w:val="24"/>
          <w:szCs w:val="24"/>
        </w:rPr>
        <w:t>Consensus</w:t>
      </w:r>
      <w:r w:rsidR="007D55F6" w:rsidRPr="00254FF6">
        <w:rPr>
          <w:rFonts w:ascii="Arial" w:hAnsi="Arial" w:cs="Arial"/>
          <w:sz w:val="24"/>
          <w:szCs w:val="24"/>
        </w:rPr>
        <w:t xml:space="preserve"> to note the meeting minutes will be included</w:t>
      </w:r>
      <w:r w:rsidR="00254FF6">
        <w:rPr>
          <w:rFonts w:ascii="Arial" w:hAnsi="Arial" w:cs="Arial"/>
          <w:sz w:val="24"/>
          <w:szCs w:val="24"/>
        </w:rPr>
        <w:t xml:space="preserve"> for information</w:t>
      </w:r>
      <w:r w:rsidR="007D55F6" w:rsidRPr="00254FF6">
        <w:rPr>
          <w:rFonts w:ascii="Arial" w:hAnsi="Arial" w:cs="Arial"/>
          <w:sz w:val="24"/>
          <w:szCs w:val="24"/>
        </w:rPr>
        <w:t>, and a verbal report presented by the Committee Chair regarding the remaining items. The floor was opened for questions or comments regarding the process or any additions to speak to</w:t>
      </w:r>
      <w:r w:rsidR="00D82253" w:rsidRPr="00254FF6">
        <w:rPr>
          <w:rFonts w:ascii="Arial" w:hAnsi="Arial" w:cs="Arial"/>
          <w:sz w:val="24"/>
          <w:szCs w:val="24"/>
        </w:rPr>
        <w:t xml:space="preserve">, with no comments raised. </w:t>
      </w:r>
    </w:p>
    <w:p w14:paraId="225A7FF2" w14:textId="77777777" w:rsidR="001B08D5" w:rsidRDefault="001B08D5" w:rsidP="001842D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7E578943" w14:textId="4FD46604" w:rsidR="001842D1" w:rsidRDefault="001842D1" w:rsidP="001842D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Committee Chair Smylie noted the next meeting would be scheduled at the call of the Committee Chair. With no further business to discuss, a consensus was expressed to move to adjournment. </w:t>
      </w:r>
    </w:p>
    <w:p w14:paraId="0715129A" w14:textId="7855E1DE" w:rsidR="00D119D2" w:rsidRDefault="00D119D2" w:rsidP="001C6CE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11C6EA40" w14:textId="77777777" w:rsidR="00292E1B" w:rsidRDefault="00292E1B" w:rsidP="001C6CE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776"/>
      </w:tblGrid>
      <w:tr w:rsidR="00425012" w:rsidRPr="005D6F02" w14:paraId="0F98CDD0" w14:textId="77777777" w:rsidTr="00C74BB8">
        <w:tc>
          <w:tcPr>
            <w:tcW w:w="9776" w:type="dxa"/>
            <w:shd w:val="clear" w:color="auto" w:fill="D9D9D9"/>
          </w:tcPr>
          <w:p w14:paraId="01F7843D" w14:textId="431F6A5D" w:rsidR="00425012" w:rsidRPr="005D6F02" w:rsidRDefault="00373EDF" w:rsidP="001C6C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  <w:r w:rsidR="00AA33F7"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</w:t>
            </w:r>
            <w:r w:rsidR="00425012"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</w:t>
            </w:r>
            <w:r w:rsidR="00425012" w:rsidRPr="005D6F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25012" w:rsidRPr="005D6F02">
              <w:rPr>
                <w:rFonts w:ascii="Arial" w:eastAsia="Times New Roman" w:hAnsi="Arial" w:cs="Arial"/>
                <w:b/>
                <w:sz w:val="24"/>
                <w:szCs w:val="24"/>
              </w:rPr>
              <w:t>Adjournment</w:t>
            </w:r>
          </w:p>
        </w:tc>
      </w:tr>
    </w:tbl>
    <w:p w14:paraId="4A014B82" w14:textId="318D3A27" w:rsidR="00D119D2" w:rsidRPr="007A07BE" w:rsidRDefault="00D119D2" w:rsidP="001C6C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08CAC5" w14:textId="77777777" w:rsidR="00D119D2" w:rsidRDefault="00D119D2" w:rsidP="001C6CE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EBADCAF" w14:textId="557CE5E1" w:rsidR="00425012" w:rsidRPr="00813B66" w:rsidRDefault="00813B66" w:rsidP="001C6CE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813B66">
        <w:rPr>
          <w:rFonts w:ascii="Arial" w:hAnsi="Arial" w:cs="Arial"/>
          <w:i/>
          <w:iCs/>
          <w:sz w:val="24"/>
          <w:szCs w:val="24"/>
        </w:rPr>
        <w:t xml:space="preserve">Moved by </w:t>
      </w:r>
      <w:r w:rsidR="00020C40">
        <w:rPr>
          <w:rFonts w:ascii="Arial" w:hAnsi="Arial" w:cs="Arial"/>
          <w:i/>
          <w:iCs/>
          <w:sz w:val="24"/>
          <w:szCs w:val="24"/>
        </w:rPr>
        <w:t>Trustee Hall</w:t>
      </w:r>
      <w:r w:rsidRPr="00813B66">
        <w:rPr>
          <w:rFonts w:ascii="Arial" w:hAnsi="Arial" w:cs="Arial"/>
          <w:i/>
          <w:iCs/>
          <w:sz w:val="24"/>
          <w:szCs w:val="24"/>
        </w:rPr>
        <w:t xml:space="preserve"> second</w:t>
      </w:r>
      <w:r w:rsidR="004925E2">
        <w:rPr>
          <w:rFonts w:ascii="Arial" w:hAnsi="Arial" w:cs="Arial"/>
          <w:i/>
          <w:iCs/>
          <w:sz w:val="24"/>
          <w:szCs w:val="24"/>
        </w:rPr>
        <w:t>ed</w:t>
      </w:r>
      <w:r w:rsidRPr="00813B66">
        <w:rPr>
          <w:rFonts w:ascii="Arial" w:hAnsi="Arial" w:cs="Arial"/>
          <w:i/>
          <w:iCs/>
          <w:sz w:val="24"/>
          <w:szCs w:val="24"/>
        </w:rPr>
        <w:t xml:space="preserve"> by </w:t>
      </w:r>
      <w:r w:rsidR="00020C40">
        <w:rPr>
          <w:rFonts w:ascii="Arial" w:hAnsi="Arial" w:cs="Arial"/>
          <w:i/>
          <w:iCs/>
          <w:sz w:val="24"/>
          <w:szCs w:val="24"/>
        </w:rPr>
        <w:t>SBO Van Haese</w:t>
      </w:r>
      <w:r w:rsidR="00444771">
        <w:rPr>
          <w:rFonts w:ascii="Arial" w:hAnsi="Arial" w:cs="Arial"/>
          <w:i/>
          <w:iCs/>
          <w:sz w:val="24"/>
          <w:szCs w:val="24"/>
        </w:rPr>
        <w:t>n</w:t>
      </w:r>
      <w:r w:rsidR="00020C40">
        <w:rPr>
          <w:rFonts w:ascii="Arial" w:hAnsi="Arial" w:cs="Arial"/>
          <w:i/>
          <w:iCs/>
          <w:sz w:val="24"/>
          <w:szCs w:val="24"/>
        </w:rPr>
        <w:t>donck</w:t>
      </w:r>
      <w:r w:rsidRPr="00813B66">
        <w:rPr>
          <w:rFonts w:ascii="Arial" w:hAnsi="Arial" w:cs="Arial"/>
          <w:i/>
          <w:iCs/>
          <w:sz w:val="24"/>
          <w:szCs w:val="24"/>
        </w:rPr>
        <w:t xml:space="preserve"> that</w:t>
      </w:r>
      <w:r w:rsidR="00617A28">
        <w:rPr>
          <w:rFonts w:ascii="Arial" w:hAnsi="Arial" w:cs="Arial"/>
          <w:i/>
          <w:iCs/>
          <w:sz w:val="24"/>
          <w:szCs w:val="24"/>
        </w:rPr>
        <w:t xml:space="preserve"> t</w:t>
      </w:r>
      <w:r w:rsidR="00795F1A" w:rsidRPr="00813B66">
        <w:rPr>
          <w:rFonts w:ascii="Arial" w:hAnsi="Arial" w:cs="Arial"/>
          <w:i/>
          <w:iCs/>
          <w:sz w:val="24"/>
          <w:szCs w:val="24"/>
        </w:rPr>
        <w:t xml:space="preserve">he North Bay </w:t>
      </w:r>
      <w:r w:rsidR="007E748C">
        <w:rPr>
          <w:rFonts w:ascii="Arial" w:hAnsi="Arial" w:cs="Arial"/>
          <w:i/>
          <w:iCs/>
          <w:sz w:val="24"/>
          <w:szCs w:val="24"/>
        </w:rPr>
        <w:t>Consolidation</w:t>
      </w:r>
      <w:r w:rsidR="00795F1A" w:rsidRPr="00813B66">
        <w:rPr>
          <w:rFonts w:ascii="Arial" w:hAnsi="Arial" w:cs="Arial"/>
          <w:i/>
          <w:iCs/>
          <w:sz w:val="24"/>
          <w:szCs w:val="24"/>
        </w:rPr>
        <w:t xml:space="preserve"> Committee s</w:t>
      </w:r>
      <w:r w:rsidR="002E4C3F" w:rsidRPr="00813B66">
        <w:rPr>
          <w:rFonts w:ascii="Arial" w:hAnsi="Arial" w:cs="Arial"/>
          <w:i/>
          <w:iCs/>
          <w:sz w:val="24"/>
          <w:szCs w:val="24"/>
        </w:rPr>
        <w:t xml:space="preserve">tands adjourned at </w:t>
      </w:r>
      <w:r w:rsidR="00020C40">
        <w:rPr>
          <w:rFonts w:ascii="Arial" w:hAnsi="Arial" w:cs="Arial"/>
          <w:i/>
          <w:iCs/>
          <w:sz w:val="24"/>
          <w:szCs w:val="24"/>
        </w:rPr>
        <w:t>10:09</w:t>
      </w:r>
      <w:r w:rsidR="0046422E">
        <w:rPr>
          <w:rFonts w:ascii="Arial" w:hAnsi="Arial" w:cs="Arial"/>
          <w:i/>
          <w:iCs/>
          <w:sz w:val="24"/>
          <w:szCs w:val="24"/>
        </w:rPr>
        <w:t xml:space="preserve"> A</w:t>
      </w:r>
      <w:r w:rsidRPr="00813B66">
        <w:rPr>
          <w:rFonts w:ascii="Arial" w:hAnsi="Arial" w:cs="Arial"/>
          <w:i/>
          <w:iCs/>
          <w:sz w:val="24"/>
          <w:szCs w:val="24"/>
        </w:rPr>
        <w:t>M</w:t>
      </w:r>
      <w:r w:rsidR="002E4C3F" w:rsidRPr="00813B66">
        <w:rPr>
          <w:rFonts w:ascii="Arial" w:hAnsi="Arial" w:cs="Arial"/>
          <w:i/>
          <w:iCs/>
          <w:sz w:val="24"/>
          <w:szCs w:val="24"/>
        </w:rPr>
        <w:t xml:space="preserve">. </w:t>
      </w:r>
      <w:r w:rsidRPr="00813B66">
        <w:rPr>
          <w:rFonts w:ascii="Arial" w:hAnsi="Arial" w:cs="Arial"/>
          <w:i/>
          <w:iCs/>
          <w:sz w:val="24"/>
          <w:szCs w:val="24"/>
        </w:rPr>
        <w:t xml:space="preserve">– </w:t>
      </w:r>
      <w:r w:rsidRPr="00813B66">
        <w:rPr>
          <w:rFonts w:ascii="Arial" w:hAnsi="Arial" w:cs="Arial"/>
          <w:b/>
          <w:bCs/>
          <w:i/>
          <w:iCs/>
          <w:sz w:val="24"/>
          <w:szCs w:val="24"/>
        </w:rPr>
        <w:t>CARRIED.</w:t>
      </w:r>
      <w:r w:rsidRPr="00813B66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85E95DC" w14:textId="77777777" w:rsidR="00E229E4" w:rsidRPr="005D6F02" w:rsidRDefault="00E229E4" w:rsidP="001C6C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262966" w14:textId="24E82C65" w:rsidR="00A21E36" w:rsidRDefault="00A21E36" w:rsidP="001C6C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321DB0" w14:textId="77777777" w:rsidR="007A5771" w:rsidRPr="007A5771" w:rsidRDefault="007A5771" w:rsidP="007C0AB0">
      <w:pPr>
        <w:rPr>
          <w:rFonts w:ascii="Arial" w:hAnsi="Arial" w:cs="Arial"/>
          <w:sz w:val="24"/>
          <w:szCs w:val="24"/>
        </w:rPr>
      </w:pPr>
    </w:p>
    <w:sectPr w:rsidR="007A5771" w:rsidRPr="007A5771" w:rsidSect="006743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2BDC" w14:textId="77777777" w:rsidR="00175A73" w:rsidRDefault="00175A73" w:rsidP="00550C60">
      <w:pPr>
        <w:spacing w:after="0" w:line="240" w:lineRule="auto"/>
      </w:pPr>
      <w:r>
        <w:separator/>
      </w:r>
    </w:p>
  </w:endnote>
  <w:endnote w:type="continuationSeparator" w:id="0">
    <w:p w14:paraId="44D94457" w14:textId="77777777" w:rsidR="00175A73" w:rsidRDefault="00175A73" w:rsidP="0055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8CCA" w14:textId="77777777" w:rsidR="0021184F" w:rsidRDefault="002118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915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569C7" w14:textId="2D299736" w:rsidR="00CC157C" w:rsidRDefault="00CC15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A8F">
          <w:rPr>
            <w:noProof/>
          </w:rPr>
          <w:t>1</w:t>
        </w:r>
        <w:r>
          <w:rPr>
            <w:noProof/>
          </w:rPr>
          <w:fldChar w:fldCharType="end"/>
        </w:r>
        <w:r w:rsidR="00FA1E91">
          <w:rPr>
            <w:noProof/>
          </w:rPr>
          <w:t>/</w:t>
        </w:r>
        <w:r w:rsidR="00B62D08">
          <w:rPr>
            <w:noProof/>
          </w:rPr>
          <w:t>4</w:t>
        </w:r>
      </w:p>
    </w:sdtContent>
  </w:sdt>
  <w:p w14:paraId="3697FED7" w14:textId="77777777" w:rsidR="00550C60" w:rsidRDefault="00550C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C66D" w14:textId="77777777" w:rsidR="0021184F" w:rsidRDefault="00211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F52C" w14:textId="77777777" w:rsidR="00175A73" w:rsidRDefault="00175A73" w:rsidP="00550C60">
      <w:pPr>
        <w:spacing w:after="0" w:line="240" w:lineRule="auto"/>
      </w:pPr>
      <w:r>
        <w:separator/>
      </w:r>
    </w:p>
  </w:footnote>
  <w:footnote w:type="continuationSeparator" w:id="0">
    <w:p w14:paraId="0C1D1C99" w14:textId="77777777" w:rsidR="00175A73" w:rsidRDefault="00175A73" w:rsidP="0055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4EB2" w14:textId="56862D23" w:rsidR="0021184F" w:rsidRDefault="0021184F">
    <w:pPr>
      <w:pStyle w:val="Header"/>
    </w:pPr>
    <w:r>
      <w:rPr>
        <w:noProof/>
      </w:rPr>
      <w:pict w14:anchorId="0A0AAC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43891" o:spid="_x0000_s1028" type="#_x0000_t136" style="position:absolute;margin-left:0;margin-top:0;width:492.05pt;height:21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CEE3" w14:textId="0A4A6234" w:rsidR="00BF0516" w:rsidRDefault="0021184F">
    <w:pPr>
      <w:pStyle w:val="Header"/>
    </w:pPr>
    <w:r>
      <w:rPr>
        <w:noProof/>
      </w:rPr>
      <w:pict w14:anchorId="65CD26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43892" o:spid="_x0000_s1029" type="#_x0000_t136" style="position:absolute;margin-left:0;margin-top:0;width:492.05pt;height:21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B8F6" w14:textId="66CDA2B1" w:rsidR="0021184F" w:rsidRDefault="0021184F">
    <w:pPr>
      <w:pStyle w:val="Header"/>
    </w:pPr>
    <w:r>
      <w:rPr>
        <w:noProof/>
      </w:rPr>
      <w:pict w14:anchorId="3B592A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43890" o:spid="_x0000_s1027" type="#_x0000_t136" style="position:absolute;margin-left:0;margin-top:0;width:492.05pt;height:21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3B5"/>
    <w:multiLevelType w:val="hybridMultilevel"/>
    <w:tmpl w:val="6E8A2F9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CF3D62"/>
    <w:multiLevelType w:val="hybridMultilevel"/>
    <w:tmpl w:val="56660C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5FC9"/>
    <w:multiLevelType w:val="hybridMultilevel"/>
    <w:tmpl w:val="D5B4E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6982"/>
    <w:multiLevelType w:val="multilevel"/>
    <w:tmpl w:val="C7967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374212C"/>
    <w:multiLevelType w:val="hybridMultilevel"/>
    <w:tmpl w:val="812864D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CA5BFB"/>
    <w:multiLevelType w:val="hybridMultilevel"/>
    <w:tmpl w:val="A1D63F9E"/>
    <w:lvl w:ilvl="0" w:tplc="3DB6FA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16E2B"/>
    <w:multiLevelType w:val="hybridMultilevel"/>
    <w:tmpl w:val="5CDE2D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C5E2A"/>
    <w:multiLevelType w:val="hybridMultilevel"/>
    <w:tmpl w:val="89924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4C95"/>
    <w:multiLevelType w:val="hybridMultilevel"/>
    <w:tmpl w:val="296ECB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C18"/>
    <w:multiLevelType w:val="multilevel"/>
    <w:tmpl w:val="DB42FAC2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num w:numId="1" w16cid:durableId="183053266">
    <w:abstractNumId w:val="3"/>
  </w:num>
  <w:num w:numId="2" w16cid:durableId="439881154">
    <w:abstractNumId w:val="0"/>
  </w:num>
  <w:num w:numId="3" w16cid:durableId="1585722782">
    <w:abstractNumId w:val="4"/>
  </w:num>
  <w:num w:numId="4" w16cid:durableId="1943880165">
    <w:abstractNumId w:val="2"/>
  </w:num>
  <w:num w:numId="5" w16cid:durableId="563956930">
    <w:abstractNumId w:val="8"/>
  </w:num>
  <w:num w:numId="6" w16cid:durableId="1361591679">
    <w:abstractNumId w:val="6"/>
  </w:num>
  <w:num w:numId="7" w16cid:durableId="471367262">
    <w:abstractNumId w:val="5"/>
  </w:num>
  <w:num w:numId="8" w16cid:durableId="1298687446">
    <w:abstractNumId w:val="1"/>
  </w:num>
  <w:num w:numId="9" w16cid:durableId="686640819">
    <w:abstractNumId w:val="7"/>
  </w:num>
  <w:num w:numId="10" w16cid:durableId="103843092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36"/>
    <w:rsid w:val="000003E4"/>
    <w:rsid w:val="00000C41"/>
    <w:rsid w:val="000037A4"/>
    <w:rsid w:val="00005E86"/>
    <w:rsid w:val="00006AD3"/>
    <w:rsid w:val="00007228"/>
    <w:rsid w:val="00007699"/>
    <w:rsid w:val="000077A7"/>
    <w:rsid w:val="00007EDA"/>
    <w:rsid w:val="00010347"/>
    <w:rsid w:val="000107E9"/>
    <w:rsid w:val="000109FB"/>
    <w:rsid w:val="00010AEF"/>
    <w:rsid w:val="00011791"/>
    <w:rsid w:val="000118B0"/>
    <w:rsid w:val="00012575"/>
    <w:rsid w:val="000125C3"/>
    <w:rsid w:val="000126C2"/>
    <w:rsid w:val="00012A67"/>
    <w:rsid w:val="0001390F"/>
    <w:rsid w:val="00013D63"/>
    <w:rsid w:val="00017253"/>
    <w:rsid w:val="00017C68"/>
    <w:rsid w:val="00017F89"/>
    <w:rsid w:val="00020C40"/>
    <w:rsid w:val="00023775"/>
    <w:rsid w:val="00024045"/>
    <w:rsid w:val="00024386"/>
    <w:rsid w:val="00025D8D"/>
    <w:rsid w:val="00025FAD"/>
    <w:rsid w:val="000271FC"/>
    <w:rsid w:val="0002773C"/>
    <w:rsid w:val="0003047D"/>
    <w:rsid w:val="00031A9F"/>
    <w:rsid w:val="00032307"/>
    <w:rsid w:val="0003331F"/>
    <w:rsid w:val="000341FB"/>
    <w:rsid w:val="00034881"/>
    <w:rsid w:val="00035E73"/>
    <w:rsid w:val="00037C70"/>
    <w:rsid w:val="00037D23"/>
    <w:rsid w:val="00040B9F"/>
    <w:rsid w:val="00041055"/>
    <w:rsid w:val="00041F3F"/>
    <w:rsid w:val="000428EE"/>
    <w:rsid w:val="0004293E"/>
    <w:rsid w:val="000430EC"/>
    <w:rsid w:val="00043700"/>
    <w:rsid w:val="00043CC4"/>
    <w:rsid w:val="00047173"/>
    <w:rsid w:val="00047C4F"/>
    <w:rsid w:val="000500E7"/>
    <w:rsid w:val="00050979"/>
    <w:rsid w:val="00051786"/>
    <w:rsid w:val="00052E5E"/>
    <w:rsid w:val="000531DA"/>
    <w:rsid w:val="00055244"/>
    <w:rsid w:val="00060501"/>
    <w:rsid w:val="00061811"/>
    <w:rsid w:val="00061BCE"/>
    <w:rsid w:val="00064874"/>
    <w:rsid w:val="00073003"/>
    <w:rsid w:val="00073B67"/>
    <w:rsid w:val="00074F8B"/>
    <w:rsid w:val="000750C2"/>
    <w:rsid w:val="00080450"/>
    <w:rsid w:val="000819FD"/>
    <w:rsid w:val="0008339A"/>
    <w:rsid w:val="000836CD"/>
    <w:rsid w:val="00083820"/>
    <w:rsid w:val="000838B7"/>
    <w:rsid w:val="00083A6B"/>
    <w:rsid w:val="000864ED"/>
    <w:rsid w:val="00087B91"/>
    <w:rsid w:val="00091C68"/>
    <w:rsid w:val="00091DE0"/>
    <w:rsid w:val="000931C9"/>
    <w:rsid w:val="0009462D"/>
    <w:rsid w:val="00096835"/>
    <w:rsid w:val="0009695B"/>
    <w:rsid w:val="00097BF6"/>
    <w:rsid w:val="000A136E"/>
    <w:rsid w:val="000A2F45"/>
    <w:rsid w:val="000A3AC1"/>
    <w:rsid w:val="000A6D88"/>
    <w:rsid w:val="000A7F21"/>
    <w:rsid w:val="000B0CF7"/>
    <w:rsid w:val="000B17E6"/>
    <w:rsid w:val="000B2D80"/>
    <w:rsid w:val="000B41E8"/>
    <w:rsid w:val="000B498D"/>
    <w:rsid w:val="000B5606"/>
    <w:rsid w:val="000B5F45"/>
    <w:rsid w:val="000B6905"/>
    <w:rsid w:val="000B6991"/>
    <w:rsid w:val="000B7479"/>
    <w:rsid w:val="000B7A92"/>
    <w:rsid w:val="000C0B1D"/>
    <w:rsid w:val="000C43F6"/>
    <w:rsid w:val="000D0CBB"/>
    <w:rsid w:val="000D1289"/>
    <w:rsid w:val="000D158A"/>
    <w:rsid w:val="000D1C52"/>
    <w:rsid w:val="000D25BB"/>
    <w:rsid w:val="000D33D2"/>
    <w:rsid w:val="000D34D6"/>
    <w:rsid w:val="000D3676"/>
    <w:rsid w:val="000D3947"/>
    <w:rsid w:val="000D3C3E"/>
    <w:rsid w:val="000E11CB"/>
    <w:rsid w:val="000E1BBC"/>
    <w:rsid w:val="000E25C3"/>
    <w:rsid w:val="000E3466"/>
    <w:rsid w:val="000E4032"/>
    <w:rsid w:val="000E5920"/>
    <w:rsid w:val="000E6DFD"/>
    <w:rsid w:val="000E770E"/>
    <w:rsid w:val="000F01BD"/>
    <w:rsid w:val="000F08EF"/>
    <w:rsid w:val="000F276B"/>
    <w:rsid w:val="000F2ADB"/>
    <w:rsid w:val="000F60CB"/>
    <w:rsid w:val="000F6FF3"/>
    <w:rsid w:val="000F78F6"/>
    <w:rsid w:val="000F7DBA"/>
    <w:rsid w:val="00105744"/>
    <w:rsid w:val="00105E17"/>
    <w:rsid w:val="00107E5F"/>
    <w:rsid w:val="00107F92"/>
    <w:rsid w:val="001101D4"/>
    <w:rsid w:val="00110BD6"/>
    <w:rsid w:val="00111CEB"/>
    <w:rsid w:val="001131EB"/>
    <w:rsid w:val="00113928"/>
    <w:rsid w:val="001146DA"/>
    <w:rsid w:val="00114A3E"/>
    <w:rsid w:val="00114A86"/>
    <w:rsid w:val="00115E4C"/>
    <w:rsid w:val="0011648B"/>
    <w:rsid w:val="00120201"/>
    <w:rsid w:val="001222DA"/>
    <w:rsid w:val="001223EA"/>
    <w:rsid w:val="00122935"/>
    <w:rsid w:val="00122A41"/>
    <w:rsid w:val="0012482C"/>
    <w:rsid w:val="00124C0A"/>
    <w:rsid w:val="00125D5E"/>
    <w:rsid w:val="001264C1"/>
    <w:rsid w:val="00130130"/>
    <w:rsid w:val="001305E0"/>
    <w:rsid w:val="00130DC4"/>
    <w:rsid w:val="00131E97"/>
    <w:rsid w:val="00132604"/>
    <w:rsid w:val="00132610"/>
    <w:rsid w:val="0013277C"/>
    <w:rsid w:val="001350C1"/>
    <w:rsid w:val="00135AC2"/>
    <w:rsid w:val="00140030"/>
    <w:rsid w:val="0014109E"/>
    <w:rsid w:val="00141429"/>
    <w:rsid w:val="001431D9"/>
    <w:rsid w:val="001442E3"/>
    <w:rsid w:val="0014620B"/>
    <w:rsid w:val="00146D89"/>
    <w:rsid w:val="00146E00"/>
    <w:rsid w:val="00146FF6"/>
    <w:rsid w:val="00147A78"/>
    <w:rsid w:val="00150F95"/>
    <w:rsid w:val="00151639"/>
    <w:rsid w:val="00152448"/>
    <w:rsid w:val="001528FD"/>
    <w:rsid w:val="001534B0"/>
    <w:rsid w:val="00153D84"/>
    <w:rsid w:val="001553F3"/>
    <w:rsid w:val="0015760B"/>
    <w:rsid w:val="0016026E"/>
    <w:rsid w:val="00160C74"/>
    <w:rsid w:val="00162843"/>
    <w:rsid w:val="00163236"/>
    <w:rsid w:val="001638AB"/>
    <w:rsid w:val="00166F59"/>
    <w:rsid w:val="001675CA"/>
    <w:rsid w:val="001704E1"/>
    <w:rsid w:val="00172204"/>
    <w:rsid w:val="0017362A"/>
    <w:rsid w:val="00174FE4"/>
    <w:rsid w:val="00175A73"/>
    <w:rsid w:val="00180598"/>
    <w:rsid w:val="00180C1B"/>
    <w:rsid w:val="0018372D"/>
    <w:rsid w:val="00183F28"/>
    <w:rsid w:val="00184178"/>
    <w:rsid w:val="001842D1"/>
    <w:rsid w:val="00187625"/>
    <w:rsid w:val="0019284E"/>
    <w:rsid w:val="0019324D"/>
    <w:rsid w:val="00193E0C"/>
    <w:rsid w:val="0019423B"/>
    <w:rsid w:val="0019463F"/>
    <w:rsid w:val="00194CC5"/>
    <w:rsid w:val="00195B9E"/>
    <w:rsid w:val="001A0160"/>
    <w:rsid w:val="001A329C"/>
    <w:rsid w:val="001A4018"/>
    <w:rsid w:val="001A4341"/>
    <w:rsid w:val="001A59E8"/>
    <w:rsid w:val="001A5D6A"/>
    <w:rsid w:val="001A7EC2"/>
    <w:rsid w:val="001B08D5"/>
    <w:rsid w:val="001B29CA"/>
    <w:rsid w:val="001C1500"/>
    <w:rsid w:val="001C3040"/>
    <w:rsid w:val="001C38CB"/>
    <w:rsid w:val="001C4DCA"/>
    <w:rsid w:val="001C5BF1"/>
    <w:rsid w:val="001C5D84"/>
    <w:rsid w:val="001C60CE"/>
    <w:rsid w:val="001C6CE1"/>
    <w:rsid w:val="001D0559"/>
    <w:rsid w:val="001D1F91"/>
    <w:rsid w:val="001D4000"/>
    <w:rsid w:val="001D5DD1"/>
    <w:rsid w:val="001D62F3"/>
    <w:rsid w:val="001D7280"/>
    <w:rsid w:val="001D79C3"/>
    <w:rsid w:val="001E0A11"/>
    <w:rsid w:val="001E0DA2"/>
    <w:rsid w:val="001E1D9E"/>
    <w:rsid w:val="001E5E9D"/>
    <w:rsid w:val="001E67D5"/>
    <w:rsid w:val="001F6126"/>
    <w:rsid w:val="001F6AFA"/>
    <w:rsid w:val="001F74CD"/>
    <w:rsid w:val="002001DA"/>
    <w:rsid w:val="00200851"/>
    <w:rsid w:val="002014C8"/>
    <w:rsid w:val="00201587"/>
    <w:rsid w:val="00202040"/>
    <w:rsid w:val="00203F5D"/>
    <w:rsid w:val="00204770"/>
    <w:rsid w:val="00204DE5"/>
    <w:rsid w:val="00207557"/>
    <w:rsid w:val="00207F3D"/>
    <w:rsid w:val="002100F3"/>
    <w:rsid w:val="0021013F"/>
    <w:rsid w:val="0021027C"/>
    <w:rsid w:val="0021184F"/>
    <w:rsid w:val="00211B17"/>
    <w:rsid w:val="002121AD"/>
    <w:rsid w:val="00213565"/>
    <w:rsid w:val="00213683"/>
    <w:rsid w:val="00214372"/>
    <w:rsid w:val="00214904"/>
    <w:rsid w:val="00215C24"/>
    <w:rsid w:val="0021701D"/>
    <w:rsid w:val="0021702A"/>
    <w:rsid w:val="00222B94"/>
    <w:rsid w:val="00222DEB"/>
    <w:rsid w:val="002230BD"/>
    <w:rsid w:val="00223166"/>
    <w:rsid w:val="00226000"/>
    <w:rsid w:val="002273DE"/>
    <w:rsid w:val="002303F8"/>
    <w:rsid w:val="0023057C"/>
    <w:rsid w:val="002329C1"/>
    <w:rsid w:val="00233565"/>
    <w:rsid w:val="00233C8C"/>
    <w:rsid w:val="00234269"/>
    <w:rsid w:val="00237C48"/>
    <w:rsid w:val="00240F88"/>
    <w:rsid w:val="00241997"/>
    <w:rsid w:val="00243719"/>
    <w:rsid w:val="0024416D"/>
    <w:rsid w:val="00245D1B"/>
    <w:rsid w:val="00245E35"/>
    <w:rsid w:val="002470CA"/>
    <w:rsid w:val="002471A8"/>
    <w:rsid w:val="0024785F"/>
    <w:rsid w:val="00247AFC"/>
    <w:rsid w:val="0025021C"/>
    <w:rsid w:val="002503B9"/>
    <w:rsid w:val="002505C0"/>
    <w:rsid w:val="0025407B"/>
    <w:rsid w:val="00254588"/>
    <w:rsid w:val="00254FF6"/>
    <w:rsid w:val="00257D28"/>
    <w:rsid w:val="002603F5"/>
    <w:rsid w:val="00260451"/>
    <w:rsid w:val="002607C3"/>
    <w:rsid w:val="00264E28"/>
    <w:rsid w:val="002660C1"/>
    <w:rsid w:val="002662D4"/>
    <w:rsid w:val="002666B8"/>
    <w:rsid w:val="002701E5"/>
    <w:rsid w:val="0027070D"/>
    <w:rsid w:val="00270AAB"/>
    <w:rsid w:val="00270CCF"/>
    <w:rsid w:val="00271CD5"/>
    <w:rsid w:val="00272C89"/>
    <w:rsid w:val="0027319D"/>
    <w:rsid w:val="00275CC9"/>
    <w:rsid w:val="00276C84"/>
    <w:rsid w:val="002776A6"/>
    <w:rsid w:val="00280ED2"/>
    <w:rsid w:val="002820D1"/>
    <w:rsid w:val="0028231C"/>
    <w:rsid w:val="00282BFF"/>
    <w:rsid w:val="00283CF7"/>
    <w:rsid w:val="00284DC9"/>
    <w:rsid w:val="0028659F"/>
    <w:rsid w:val="00291D05"/>
    <w:rsid w:val="00291DA2"/>
    <w:rsid w:val="00292587"/>
    <w:rsid w:val="00292ABA"/>
    <w:rsid w:val="00292E1B"/>
    <w:rsid w:val="00293C7C"/>
    <w:rsid w:val="002948B0"/>
    <w:rsid w:val="00294F11"/>
    <w:rsid w:val="00294F28"/>
    <w:rsid w:val="00295F34"/>
    <w:rsid w:val="002970B6"/>
    <w:rsid w:val="0029751E"/>
    <w:rsid w:val="002A294A"/>
    <w:rsid w:val="002A3ACA"/>
    <w:rsid w:val="002A3D9B"/>
    <w:rsid w:val="002A3E02"/>
    <w:rsid w:val="002A3E3E"/>
    <w:rsid w:val="002A4292"/>
    <w:rsid w:val="002A4CEF"/>
    <w:rsid w:val="002A55DF"/>
    <w:rsid w:val="002A6EAA"/>
    <w:rsid w:val="002B0223"/>
    <w:rsid w:val="002B0D69"/>
    <w:rsid w:val="002B281B"/>
    <w:rsid w:val="002B3190"/>
    <w:rsid w:val="002B31DF"/>
    <w:rsid w:val="002B37F2"/>
    <w:rsid w:val="002B526B"/>
    <w:rsid w:val="002B57AE"/>
    <w:rsid w:val="002B58C3"/>
    <w:rsid w:val="002B71DF"/>
    <w:rsid w:val="002B7BD3"/>
    <w:rsid w:val="002C2F4B"/>
    <w:rsid w:val="002C302C"/>
    <w:rsid w:val="002C31DC"/>
    <w:rsid w:val="002C37C5"/>
    <w:rsid w:val="002C4C6A"/>
    <w:rsid w:val="002C5A92"/>
    <w:rsid w:val="002D1257"/>
    <w:rsid w:val="002D1399"/>
    <w:rsid w:val="002D13BE"/>
    <w:rsid w:val="002D19E0"/>
    <w:rsid w:val="002D221C"/>
    <w:rsid w:val="002D2CCC"/>
    <w:rsid w:val="002D3186"/>
    <w:rsid w:val="002D37C5"/>
    <w:rsid w:val="002D3CD4"/>
    <w:rsid w:val="002D4805"/>
    <w:rsid w:val="002D55B5"/>
    <w:rsid w:val="002D6A58"/>
    <w:rsid w:val="002D6E46"/>
    <w:rsid w:val="002D6F30"/>
    <w:rsid w:val="002E0CEE"/>
    <w:rsid w:val="002E23D1"/>
    <w:rsid w:val="002E34DC"/>
    <w:rsid w:val="002E3993"/>
    <w:rsid w:val="002E429B"/>
    <w:rsid w:val="002E4C3F"/>
    <w:rsid w:val="002E723C"/>
    <w:rsid w:val="002F00BB"/>
    <w:rsid w:val="002F096C"/>
    <w:rsid w:val="002F0DF8"/>
    <w:rsid w:val="002F231C"/>
    <w:rsid w:val="002F2F86"/>
    <w:rsid w:val="002F329E"/>
    <w:rsid w:val="002F4D1C"/>
    <w:rsid w:val="002F4D7B"/>
    <w:rsid w:val="002F5DD1"/>
    <w:rsid w:val="002F5E8E"/>
    <w:rsid w:val="002F63A0"/>
    <w:rsid w:val="002F6ACD"/>
    <w:rsid w:val="00300AC9"/>
    <w:rsid w:val="00300C6B"/>
    <w:rsid w:val="00301821"/>
    <w:rsid w:val="00301FE5"/>
    <w:rsid w:val="0030211E"/>
    <w:rsid w:val="003031D4"/>
    <w:rsid w:val="003055E5"/>
    <w:rsid w:val="00305969"/>
    <w:rsid w:val="00306846"/>
    <w:rsid w:val="00306C95"/>
    <w:rsid w:val="00310150"/>
    <w:rsid w:val="003103DA"/>
    <w:rsid w:val="00310C41"/>
    <w:rsid w:val="00310EF0"/>
    <w:rsid w:val="00311E5A"/>
    <w:rsid w:val="0031445E"/>
    <w:rsid w:val="00320132"/>
    <w:rsid w:val="00320710"/>
    <w:rsid w:val="00323A12"/>
    <w:rsid w:val="00323F22"/>
    <w:rsid w:val="003258B5"/>
    <w:rsid w:val="00326F71"/>
    <w:rsid w:val="00327D2E"/>
    <w:rsid w:val="00330A2C"/>
    <w:rsid w:val="00333AEE"/>
    <w:rsid w:val="00336BDC"/>
    <w:rsid w:val="003376A9"/>
    <w:rsid w:val="0033782F"/>
    <w:rsid w:val="00340F8E"/>
    <w:rsid w:val="00340F96"/>
    <w:rsid w:val="00342906"/>
    <w:rsid w:val="00343909"/>
    <w:rsid w:val="00343FA6"/>
    <w:rsid w:val="0034409D"/>
    <w:rsid w:val="003450F1"/>
    <w:rsid w:val="00345DFA"/>
    <w:rsid w:val="00346254"/>
    <w:rsid w:val="003471EC"/>
    <w:rsid w:val="00347F20"/>
    <w:rsid w:val="00347FFB"/>
    <w:rsid w:val="00350785"/>
    <w:rsid w:val="003540A4"/>
    <w:rsid w:val="003547BF"/>
    <w:rsid w:val="00354E22"/>
    <w:rsid w:val="003565AC"/>
    <w:rsid w:val="00356A9E"/>
    <w:rsid w:val="0035796B"/>
    <w:rsid w:val="00360963"/>
    <w:rsid w:val="0036159E"/>
    <w:rsid w:val="003618AE"/>
    <w:rsid w:val="0036436F"/>
    <w:rsid w:val="00366876"/>
    <w:rsid w:val="003708DC"/>
    <w:rsid w:val="00371FEA"/>
    <w:rsid w:val="003727ED"/>
    <w:rsid w:val="00373028"/>
    <w:rsid w:val="0037393A"/>
    <w:rsid w:val="00373EDF"/>
    <w:rsid w:val="00374F56"/>
    <w:rsid w:val="00375852"/>
    <w:rsid w:val="00375CFF"/>
    <w:rsid w:val="003761A0"/>
    <w:rsid w:val="00376336"/>
    <w:rsid w:val="0038036F"/>
    <w:rsid w:val="00380EC8"/>
    <w:rsid w:val="00381589"/>
    <w:rsid w:val="00381B89"/>
    <w:rsid w:val="0038256D"/>
    <w:rsid w:val="0038264F"/>
    <w:rsid w:val="00384177"/>
    <w:rsid w:val="00387005"/>
    <w:rsid w:val="00391223"/>
    <w:rsid w:val="00392075"/>
    <w:rsid w:val="00392AF3"/>
    <w:rsid w:val="0039302E"/>
    <w:rsid w:val="003954E5"/>
    <w:rsid w:val="00396004"/>
    <w:rsid w:val="00396503"/>
    <w:rsid w:val="00396598"/>
    <w:rsid w:val="00396622"/>
    <w:rsid w:val="003974E6"/>
    <w:rsid w:val="003A1B2B"/>
    <w:rsid w:val="003A1CCA"/>
    <w:rsid w:val="003A1CD9"/>
    <w:rsid w:val="003A202B"/>
    <w:rsid w:val="003A21A3"/>
    <w:rsid w:val="003A2D54"/>
    <w:rsid w:val="003A3DC3"/>
    <w:rsid w:val="003A6345"/>
    <w:rsid w:val="003A7561"/>
    <w:rsid w:val="003B11A1"/>
    <w:rsid w:val="003B18D0"/>
    <w:rsid w:val="003B1C8F"/>
    <w:rsid w:val="003B25E2"/>
    <w:rsid w:val="003B2687"/>
    <w:rsid w:val="003B2B41"/>
    <w:rsid w:val="003B2CC9"/>
    <w:rsid w:val="003B3201"/>
    <w:rsid w:val="003B3683"/>
    <w:rsid w:val="003B42DB"/>
    <w:rsid w:val="003B614E"/>
    <w:rsid w:val="003C03D2"/>
    <w:rsid w:val="003C2A21"/>
    <w:rsid w:val="003C2E87"/>
    <w:rsid w:val="003C31F8"/>
    <w:rsid w:val="003C3938"/>
    <w:rsid w:val="003C3F2E"/>
    <w:rsid w:val="003C3F5B"/>
    <w:rsid w:val="003C40A2"/>
    <w:rsid w:val="003C488D"/>
    <w:rsid w:val="003C4D49"/>
    <w:rsid w:val="003C4DF0"/>
    <w:rsid w:val="003C4E1E"/>
    <w:rsid w:val="003C5852"/>
    <w:rsid w:val="003C5A36"/>
    <w:rsid w:val="003C668F"/>
    <w:rsid w:val="003C7176"/>
    <w:rsid w:val="003C7AD1"/>
    <w:rsid w:val="003D18AE"/>
    <w:rsid w:val="003D25D9"/>
    <w:rsid w:val="003D3DFC"/>
    <w:rsid w:val="003D63ED"/>
    <w:rsid w:val="003D67EE"/>
    <w:rsid w:val="003D69A1"/>
    <w:rsid w:val="003D6A7C"/>
    <w:rsid w:val="003D7035"/>
    <w:rsid w:val="003D72D5"/>
    <w:rsid w:val="003E0F56"/>
    <w:rsid w:val="003E1059"/>
    <w:rsid w:val="003E133F"/>
    <w:rsid w:val="003E2512"/>
    <w:rsid w:val="003E5F44"/>
    <w:rsid w:val="003E6874"/>
    <w:rsid w:val="003E79FD"/>
    <w:rsid w:val="003F01C5"/>
    <w:rsid w:val="003F196B"/>
    <w:rsid w:val="003F1F11"/>
    <w:rsid w:val="003F240E"/>
    <w:rsid w:val="003F4385"/>
    <w:rsid w:val="003F5113"/>
    <w:rsid w:val="003F5493"/>
    <w:rsid w:val="003F551D"/>
    <w:rsid w:val="003F75E4"/>
    <w:rsid w:val="003F7898"/>
    <w:rsid w:val="003F7CB0"/>
    <w:rsid w:val="004000C7"/>
    <w:rsid w:val="0040144E"/>
    <w:rsid w:val="00402DB3"/>
    <w:rsid w:val="00403120"/>
    <w:rsid w:val="00403334"/>
    <w:rsid w:val="00405056"/>
    <w:rsid w:val="00405B75"/>
    <w:rsid w:val="00406B79"/>
    <w:rsid w:val="00411EC0"/>
    <w:rsid w:val="00412D69"/>
    <w:rsid w:val="00413186"/>
    <w:rsid w:val="00414D97"/>
    <w:rsid w:val="0041559E"/>
    <w:rsid w:val="00415B83"/>
    <w:rsid w:val="00415D74"/>
    <w:rsid w:val="00417011"/>
    <w:rsid w:val="004170F8"/>
    <w:rsid w:val="00420C77"/>
    <w:rsid w:val="0042142C"/>
    <w:rsid w:val="00421434"/>
    <w:rsid w:val="004214B9"/>
    <w:rsid w:val="00421A06"/>
    <w:rsid w:val="00423156"/>
    <w:rsid w:val="00423245"/>
    <w:rsid w:val="00424A27"/>
    <w:rsid w:val="00425012"/>
    <w:rsid w:val="00425C25"/>
    <w:rsid w:val="00430091"/>
    <w:rsid w:val="0043268F"/>
    <w:rsid w:val="00435B17"/>
    <w:rsid w:val="004377E3"/>
    <w:rsid w:val="00440D72"/>
    <w:rsid w:val="0044233E"/>
    <w:rsid w:val="00443B42"/>
    <w:rsid w:val="00444771"/>
    <w:rsid w:val="00444AE5"/>
    <w:rsid w:val="00446702"/>
    <w:rsid w:val="004472A4"/>
    <w:rsid w:val="004515FC"/>
    <w:rsid w:val="004538C4"/>
    <w:rsid w:val="00454144"/>
    <w:rsid w:val="00454CA2"/>
    <w:rsid w:val="0045615E"/>
    <w:rsid w:val="00456850"/>
    <w:rsid w:val="004568A7"/>
    <w:rsid w:val="00456A32"/>
    <w:rsid w:val="00456CEF"/>
    <w:rsid w:val="004570E1"/>
    <w:rsid w:val="00457FB2"/>
    <w:rsid w:val="0046186F"/>
    <w:rsid w:val="00462E4A"/>
    <w:rsid w:val="00463AD4"/>
    <w:rsid w:val="0046422E"/>
    <w:rsid w:val="0046541D"/>
    <w:rsid w:val="004667CA"/>
    <w:rsid w:val="00467741"/>
    <w:rsid w:val="004677CD"/>
    <w:rsid w:val="00470220"/>
    <w:rsid w:val="004707E1"/>
    <w:rsid w:val="00470A3F"/>
    <w:rsid w:val="00474107"/>
    <w:rsid w:val="004745E5"/>
    <w:rsid w:val="004772C9"/>
    <w:rsid w:val="00477849"/>
    <w:rsid w:val="00480DDD"/>
    <w:rsid w:val="004838D8"/>
    <w:rsid w:val="00483EA3"/>
    <w:rsid w:val="00485EB9"/>
    <w:rsid w:val="004861E2"/>
    <w:rsid w:val="004869DB"/>
    <w:rsid w:val="004903EF"/>
    <w:rsid w:val="00491035"/>
    <w:rsid w:val="00491A73"/>
    <w:rsid w:val="004925E2"/>
    <w:rsid w:val="0049263B"/>
    <w:rsid w:val="00493B0C"/>
    <w:rsid w:val="0049405A"/>
    <w:rsid w:val="00494A1A"/>
    <w:rsid w:val="004962EE"/>
    <w:rsid w:val="004A0CCE"/>
    <w:rsid w:val="004A0F1C"/>
    <w:rsid w:val="004A117F"/>
    <w:rsid w:val="004A2407"/>
    <w:rsid w:val="004A4820"/>
    <w:rsid w:val="004A4F1C"/>
    <w:rsid w:val="004A7AAD"/>
    <w:rsid w:val="004A7D72"/>
    <w:rsid w:val="004B00AB"/>
    <w:rsid w:val="004B1B11"/>
    <w:rsid w:val="004B1E7C"/>
    <w:rsid w:val="004B3584"/>
    <w:rsid w:val="004B4777"/>
    <w:rsid w:val="004B4DF0"/>
    <w:rsid w:val="004B6055"/>
    <w:rsid w:val="004C0062"/>
    <w:rsid w:val="004C2D27"/>
    <w:rsid w:val="004C374F"/>
    <w:rsid w:val="004C5323"/>
    <w:rsid w:val="004C62C1"/>
    <w:rsid w:val="004C6656"/>
    <w:rsid w:val="004D0383"/>
    <w:rsid w:val="004D2434"/>
    <w:rsid w:val="004D2620"/>
    <w:rsid w:val="004D2E29"/>
    <w:rsid w:val="004D328D"/>
    <w:rsid w:val="004D4F0C"/>
    <w:rsid w:val="004D70C2"/>
    <w:rsid w:val="004E2D5F"/>
    <w:rsid w:val="004E499A"/>
    <w:rsid w:val="004E655C"/>
    <w:rsid w:val="004E6966"/>
    <w:rsid w:val="004E75EA"/>
    <w:rsid w:val="004F166B"/>
    <w:rsid w:val="004F1ED8"/>
    <w:rsid w:val="004F2044"/>
    <w:rsid w:val="004F2C65"/>
    <w:rsid w:val="004F42A3"/>
    <w:rsid w:val="004F53FF"/>
    <w:rsid w:val="004F54DB"/>
    <w:rsid w:val="004F5780"/>
    <w:rsid w:val="004F5D2C"/>
    <w:rsid w:val="004F5DBF"/>
    <w:rsid w:val="004F679A"/>
    <w:rsid w:val="004F70DA"/>
    <w:rsid w:val="00502BC6"/>
    <w:rsid w:val="00502EC4"/>
    <w:rsid w:val="005031CC"/>
    <w:rsid w:val="005040AC"/>
    <w:rsid w:val="0050439C"/>
    <w:rsid w:val="0050541B"/>
    <w:rsid w:val="00505DEB"/>
    <w:rsid w:val="00507BBB"/>
    <w:rsid w:val="00507D5C"/>
    <w:rsid w:val="005111EB"/>
    <w:rsid w:val="00512B74"/>
    <w:rsid w:val="00512E62"/>
    <w:rsid w:val="005142B5"/>
    <w:rsid w:val="0051592E"/>
    <w:rsid w:val="00516F11"/>
    <w:rsid w:val="0052090E"/>
    <w:rsid w:val="00521F88"/>
    <w:rsid w:val="00522031"/>
    <w:rsid w:val="00524E0F"/>
    <w:rsid w:val="005256DF"/>
    <w:rsid w:val="00525D3D"/>
    <w:rsid w:val="00527DB9"/>
    <w:rsid w:val="00532460"/>
    <w:rsid w:val="005359CF"/>
    <w:rsid w:val="00535BB1"/>
    <w:rsid w:val="0053760C"/>
    <w:rsid w:val="00540807"/>
    <w:rsid w:val="00542326"/>
    <w:rsid w:val="0054282A"/>
    <w:rsid w:val="00542CFD"/>
    <w:rsid w:val="00543509"/>
    <w:rsid w:val="005448E9"/>
    <w:rsid w:val="005462BC"/>
    <w:rsid w:val="00547475"/>
    <w:rsid w:val="00550291"/>
    <w:rsid w:val="00550C60"/>
    <w:rsid w:val="00550F57"/>
    <w:rsid w:val="00551BC6"/>
    <w:rsid w:val="00551F5F"/>
    <w:rsid w:val="00552B80"/>
    <w:rsid w:val="00553A32"/>
    <w:rsid w:val="00554C33"/>
    <w:rsid w:val="00555276"/>
    <w:rsid w:val="00555E3C"/>
    <w:rsid w:val="005567EA"/>
    <w:rsid w:val="005568D4"/>
    <w:rsid w:val="0055754F"/>
    <w:rsid w:val="00561154"/>
    <w:rsid w:val="005627FC"/>
    <w:rsid w:val="005637EC"/>
    <w:rsid w:val="00564140"/>
    <w:rsid w:val="00565A0F"/>
    <w:rsid w:val="00565A97"/>
    <w:rsid w:val="005728DF"/>
    <w:rsid w:val="0057360F"/>
    <w:rsid w:val="00573960"/>
    <w:rsid w:val="00580363"/>
    <w:rsid w:val="00580BE4"/>
    <w:rsid w:val="00583FF7"/>
    <w:rsid w:val="00584497"/>
    <w:rsid w:val="00584A22"/>
    <w:rsid w:val="00584DD3"/>
    <w:rsid w:val="00584E05"/>
    <w:rsid w:val="00585AAC"/>
    <w:rsid w:val="00585E7E"/>
    <w:rsid w:val="005879CA"/>
    <w:rsid w:val="00590746"/>
    <w:rsid w:val="005925E5"/>
    <w:rsid w:val="00595EAE"/>
    <w:rsid w:val="005A08F7"/>
    <w:rsid w:val="005A180F"/>
    <w:rsid w:val="005A1B3A"/>
    <w:rsid w:val="005A2A5D"/>
    <w:rsid w:val="005A3A99"/>
    <w:rsid w:val="005A4835"/>
    <w:rsid w:val="005A523A"/>
    <w:rsid w:val="005A77BF"/>
    <w:rsid w:val="005B094C"/>
    <w:rsid w:val="005B19FC"/>
    <w:rsid w:val="005B1A11"/>
    <w:rsid w:val="005B1AEF"/>
    <w:rsid w:val="005B4F67"/>
    <w:rsid w:val="005B7BE4"/>
    <w:rsid w:val="005C146D"/>
    <w:rsid w:val="005C5F79"/>
    <w:rsid w:val="005C6E4D"/>
    <w:rsid w:val="005C73C6"/>
    <w:rsid w:val="005C769C"/>
    <w:rsid w:val="005D023E"/>
    <w:rsid w:val="005D0603"/>
    <w:rsid w:val="005D0C15"/>
    <w:rsid w:val="005D18AE"/>
    <w:rsid w:val="005D1AEA"/>
    <w:rsid w:val="005D2637"/>
    <w:rsid w:val="005D6F02"/>
    <w:rsid w:val="005D71FE"/>
    <w:rsid w:val="005D7F82"/>
    <w:rsid w:val="005E038D"/>
    <w:rsid w:val="005E1177"/>
    <w:rsid w:val="005E3912"/>
    <w:rsid w:val="005E3DA7"/>
    <w:rsid w:val="005E3EB0"/>
    <w:rsid w:val="005E49B8"/>
    <w:rsid w:val="005E5162"/>
    <w:rsid w:val="005E53ED"/>
    <w:rsid w:val="005E5A9E"/>
    <w:rsid w:val="005E64D6"/>
    <w:rsid w:val="005E6502"/>
    <w:rsid w:val="005E6BAA"/>
    <w:rsid w:val="005E72A6"/>
    <w:rsid w:val="005E7B1C"/>
    <w:rsid w:val="005F052E"/>
    <w:rsid w:val="005F0EAE"/>
    <w:rsid w:val="005F363E"/>
    <w:rsid w:val="00600BBA"/>
    <w:rsid w:val="00602270"/>
    <w:rsid w:val="00602AF7"/>
    <w:rsid w:val="00602B35"/>
    <w:rsid w:val="00603C7C"/>
    <w:rsid w:val="00606CD8"/>
    <w:rsid w:val="00606E3F"/>
    <w:rsid w:val="00607207"/>
    <w:rsid w:val="0060786F"/>
    <w:rsid w:val="00607934"/>
    <w:rsid w:val="00607BFF"/>
    <w:rsid w:val="00612A4D"/>
    <w:rsid w:val="006132A6"/>
    <w:rsid w:val="00614066"/>
    <w:rsid w:val="0061412D"/>
    <w:rsid w:val="006152FD"/>
    <w:rsid w:val="00616519"/>
    <w:rsid w:val="006169EF"/>
    <w:rsid w:val="00617236"/>
    <w:rsid w:val="00617358"/>
    <w:rsid w:val="006177DD"/>
    <w:rsid w:val="00617A28"/>
    <w:rsid w:val="00617F84"/>
    <w:rsid w:val="00621013"/>
    <w:rsid w:val="0062132B"/>
    <w:rsid w:val="006267F9"/>
    <w:rsid w:val="00626C24"/>
    <w:rsid w:val="00626C72"/>
    <w:rsid w:val="00630AFF"/>
    <w:rsid w:val="00630CD2"/>
    <w:rsid w:val="00631023"/>
    <w:rsid w:val="0063250C"/>
    <w:rsid w:val="00633AD1"/>
    <w:rsid w:val="00633BD1"/>
    <w:rsid w:val="00633D02"/>
    <w:rsid w:val="00636A0E"/>
    <w:rsid w:val="006378A9"/>
    <w:rsid w:val="0064207D"/>
    <w:rsid w:val="00643816"/>
    <w:rsid w:val="00644A9A"/>
    <w:rsid w:val="00644C06"/>
    <w:rsid w:val="006455AB"/>
    <w:rsid w:val="0064592D"/>
    <w:rsid w:val="006459E9"/>
    <w:rsid w:val="00645FDB"/>
    <w:rsid w:val="00646779"/>
    <w:rsid w:val="006472C6"/>
    <w:rsid w:val="006507CC"/>
    <w:rsid w:val="006512BA"/>
    <w:rsid w:val="00651814"/>
    <w:rsid w:val="006526AA"/>
    <w:rsid w:val="00652AB8"/>
    <w:rsid w:val="00652C4D"/>
    <w:rsid w:val="00653AA3"/>
    <w:rsid w:val="00653C74"/>
    <w:rsid w:val="00655942"/>
    <w:rsid w:val="00656447"/>
    <w:rsid w:val="0065671B"/>
    <w:rsid w:val="00657337"/>
    <w:rsid w:val="0066000D"/>
    <w:rsid w:val="006605FF"/>
    <w:rsid w:val="00660E6E"/>
    <w:rsid w:val="00661098"/>
    <w:rsid w:val="00662762"/>
    <w:rsid w:val="0066319C"/>
    <w:rsid w:val="0066347D"/>
    <w:rsid w:val="00663B9C"/>
    <w:rsid w:val="00663DEA"/>
    <w:rsid w:val="0066503E"/>
    <w:rsid w:val="006654E0"/>
    <w:rsid w:val="00665CC4"/>
    <w:rsid w:val="006679A1"/>
    <w:rsid w:val="00667E16"/>
    <w:rsid w:val="00670D91"/>
    <w:rsid w:val="00670ED0"/>
    <w:rsid w:val="00671D07"/>
    <w:rsid w:val="00672313"/>
    <w:rsid w:val="00673B8C"/>
    <w:rsid w:val="00673CE1"/>
    <w:rsid w:val="00673EB8"/>
    <w:rsid w:val="006743DB"/>
    <w:rsid w:val="00674493"/>
    <w:rsid w:val="00674CB0"/>
    <w:rsid w:val="006754DB"/>
    <w:rsid w:val="00675ED3"/>
    <w:rsid w:val="00676223"/>
    <w:rsid w:val="0067748C"/>
    <w:rsid w:val="00677C65"/>
    <w:rsid w:val="00677EE3"/>
    <w:rsid w:val="00682365"/>
    <w:rsid w:val="00682B89"/>
    <w:rsid w:val="006837EA"/>
    <w:rsid w:val="00684231"/>
    <w:rsid w:val="00685B23"/>
    <w:rsid w:val="00686984"/>
    <w:rsid w:val="00687167"/>
    <w:rsid w:val="00687E47"/>
    <w:rsid w:val="006905FC"/>
    <w:rsid w:val="00690F78"/>
    <w:rsid w:val="0069153A"/>
    <w:rsid w:val="00692BA9"/>
    <w:rsid w:val="006932C4"/>
    <w:rsid w:val="0069505D"/>
    <w:rsid w:val="0069515E"/>
    <w:rsid w:val="0069526B"/>
    <w:rsid w:val="00696EBF"/>
    <w:rsid w:val="006A09F7"/>
    <w:rsid w:val="006A0F5D"/>
    <w:rsid w:val="006A26C1"/>
    <w:rsid w:val="006A2BC3"/>
    <w:rsid w:val="006A3F57"/>
    <w:rsid w:val="006A4DB6"/>
    <w:rsid w:val="006A7293"/>
    <w:rsid w:val="006B168F"/>
    <w:rsid w:val="006B5A23"/>
    <w:rsid w:val="006B616B"/>
    <w:rsid w:val="006B6D53"/>
    <w:rsid w:val="006C1144"/>
    <w:rsid w:val="006C3DB5"/>
    <w:rsid w:val="006C624E"/>
    <w:rsid w:val="006C6721"/>
    <w:rsid w:val="006D08C0"/>
    <w:rsid w:val="006D0A3D"/>
    <w:rsid w:val="006D1842"/>
    <w:rsid w:val="006D3105"/>
    <w:rsid w:val="006D3586"/>
    <w:rsid w:val="006D36CE"/>
    <w:rsid w:val="006D403F"/>
    <w:rsid w:val="006D42EC"/>
    <w:rsid w:val="006D5BA8"/>
    <w:rsid w:val="006D6BD3"/>
    <w:rsid w:val="006D7050"/>
    <w:rsid w:val="006D7FAB"/>
    <w:rsid w:val="006E06E1"/>
    <w:rsid w:val="006E0CD0"/>
    <w:rsid w:val="006E164B"/>
    <w:rsid w:val="006E2697"/>
    <w:rsid w:val="006E2D62"/>
    <w:rsid w:val="006E42E3"/>
    <w:rsid w:val="006E5D94"/>
    <w:rsid w:val="006E6EB4"/>
    <w:rsid w:val="006F07B2"/>
    <w:rsid w:val="006F17E8"/>
    <w:rsid w:val="006F3AF4"/>
    <w:rsid w:val="006F3F1A"/>
    <w:rsid w:val="006F3FBE"/>
    <w:rsid w:val="006F4849"/>
    <w:rsid w:val="006F671C"/>
    <w:rsid w:val="007015E9"/>
    <w:rsid w:val="00703B60"/>
    <w:rsid w:val="0070419A"/>
    <w:rsid w:val="00707390"/>
    <w:rsid w:val="00707535"/>
    <w:rsid w:val="00710E27"/>
    <w:rsid w:val="0071147E"/>
    <w:rsid w:val="00712399"/>
    <w:rsid w:val="00712A5C"/>
    <w:rsid w:val="007136FE"/>
    <w:rsid w:val="00716967"/>
    <w:rsid w:val="0072026E"/>
    <w:rsid w:val="007205D6"/>
    <w:rsid w:val="00721105"/>
    <w:rsid w:val="0072196C"/>
    <w:rsid w:val="00722459"/>
    <w:rsid w:val="00723171"/>
    <w:rsid w:val="00723EF9"/>
    <w:rsid w:val="00725F33"/>
    <w:rsid w:val="007270DC"/>
    <w:rsid w:val="007312E3"/>
    <w:rsid w:val="00731951"/>
    <w:rsid w:val="00731DC6"/>
    <w:rsid w:val="00732290"/>
    <w:rsid w:val="007335F4"/>
    <w:rsid w:val="00734190"/>
    <w:rsid w:val="0073458D"/>
    <w:rsid w:val="00735A72"/>
    <w:rsid w:val="00736984"/>
    <w:rsid w:val="00737D36"/>
    <w:rsid w:val="00740071"/>
    <w:rsid w:val="00740984"/>
    <w:rsid w:val="00740B99"/>
    <w:rsid w:val="00740F27"/>
    <w:rsid w:val="007420CA"/>
    <w:rsid w:val="0074221B"/>
    <w:rsid w:val="00743111"/>
    <w:rsid w:val="00745D9D"/>
    <w:rsid w:val="0074646E"/>
    <w:rsid w:val="00747367"/>
    <w:rsid w:val="00751636"/>
    <w:rsid w:val="00754183"/>
    <w:rsid w:val="007543B8"/>
    <w:rsid w:val="007550DB"/>
    <w:rsid w:val="00757D35"/>
    <w:rsid w:val="00760228"/>
    <w:rsid w:val="0076125A"/>
    <w:rsid w:val="0076129D"/>
    <w:rsid w:val="00761517"/>
    <w:rsid w:val="0076176E"/>
    <w:rsid w:val="00762E26"/>
    <w:rsid w:val="00766D72"/>
    <w:rsid w:val="00767F91"/>
    <w:rsid w:val="007717DA"/>
    <w:rsid w:val="00772254"/>
    <w:rsid w:val="00772288"/>
    <w:rsid w:val="00772529"/>
    <w:rsid w:val="00772A68"/>
    <w:rsid w:val="00772BB7"/>
    <w:rsid w:val="0077452D"/>
    <w:rsid w:val="00774DAA"/>
    <w:rsid w:val="0077621E"/>
    <w:rsid w:val="00777021"/>
    <w:rsid w:val="007770D5"/>
    <w:rsid w:val="00781570"/>
    <w:rsid w:val="00781DCD"/>
    <w:rsid w:val="00781E6C"/>
    <w:rsid w:val="00782662"/>
    <w:rsid w:val="00782667"/>
    <w:rsid w:val="00783174"/>
    <w:rsid w:val="00784241"/>
    <w:rsid w:val="0078558B"/>
    <w:rsid w:val="00785E02"/>
    <w:rsid w:val="0078795A"/>
    <w:rsid w:val="00787B1B"/>
    <w:rsid w:val="00787B87"/>
    <w:rsid w:val="00787D6F"/>
    <w:rsid w:val="00790EE9"/>
    <w:rsid w:val="007928BB"/>
    <w:rsid w:val="00792D1A"/>
    <w:rsid w:val="007932C6"/>
    <w:rsid w:val="00793A85"/>
    <w:rsid w:val="00794138"/>
    <w:rsid w:val="007942AF"/>
    <w:rsid w:val="00795F1A"/>
    <w:rsid w:val="007A07BE"/>
    <w:rsid w:val="007A0C0D"/>
    <w:rsid w:val="007A0C35"/>
    <w:rsid w:val="007A0CBF"/>
    <w:rsid w:val="007A15EB"/>
    <w:rsid w:val="007A1EFF"/>
    <w:rsid w:val="007A2526"/>
    <w:rsid w:val="007A50A3"/>
    <w:rsid w:val="007A5771"/>
    <w:rsid w:val="007A7BBE"/>
    <w:rsid w:val="007A7F3F"/>
    <w:rsid w:val="007B0175"/>
    <w:rsid w:val="007B0587"/>
    <w:rsid w:val="007B0CDC"/>
    <w:rsid w:val="007B1EF8"/>
    <w:rsid w:val="007B2556"/>
    <w:rsid w:val="007B3B2C"/>
    <w:rsid w:val="007B4ED7"/>
    <w:rsid w:val="007B527F"/>
    <w:rsid w:val="007B65E2"/>
    <w:rsid w:val="007B68A7"/>
    <w:rsid w:val="007B7F1D"/>
    <w:rsid w:val="007C0182"/>
    <w:rsid w:val="007C0AB0"/>
    <w:rsid w:val="007C15CF"/>
    <w:rsid w:val="007C2841"/>
    <w:rsid w:val="007C5107"/>
    <w:rsid w:val="007C6CD0"/>
    <w:rsid w:val="007C7035"/>
    <w:rsid w:val="007C757D"/>
    <w:rsid w:val="007D0BD5"/>
    <w:rsid w:val="007D0D0B"/>
    <w:rsid w:val="007D153C"/>
    <w:rsid w:val="007D1CCA"/>
    <w:rsid w:val="007D2E9F"/>
    <w:rsid w:val="007D51B0"/>
    <w:rsid w:val="007D5265"/>
    <w:rsid w:val="007D55F6"/>
    <w:rsid w:val="007D6339"/>
    <w:rsid w:val="007D7165"/>
    <w:rsid w:val="007D7AF4"/>
    <w:rsid w:val="007E0779"/>
    <w:rsid w:val="007E1E68"/>
    <w:rsid w:val="007E24D3"/>
    <w:rsid w:val="007E2F51"/>
    <w:rsid w:val="007E3FC4"/>
    <w:rsid w:val="007E4217"/>
    <w:rsid w:val="007E479B"/>
    <w:rsid w:val="007E4AE6"/>
    <w:rsid w:val="007E6503"/>
    <w:rsid w:val="007E6798"/>
    <w:rsid w:val="007E6C47"/>
    <w:rsid w:val="007E6CAB"/>
    <w:rsid w:val="007E748C"/>
    <w:rsid w:val="007F0245"/>
    <w:rsid w:val="007F1029"/>
    <w:rsid w:val="007F24CC"/>
    <w:rsid w:val="007F3DC6"/>
    <w:rsid w:val="007F4353"/>
    <w:rsid w:val="007F7ED7"/>
    <w:rsid w:val="00800C18"/>
    <w:rsid w:val="00801185"/>
    <w:rsid w:val="008027D6"/>
    <w:rsid w:val="008031A0"/>
    <w:rsid w:val="00805A08"/>
    <w:rsid w:val="00805A90"/>
    <w:rsid w:val="00807133"/>
    <w:rsid w:val="0081079B"/>
    <w:rsid w:val="00810EC4"/>
    <w:rsid w:val="00811D18"/>
    <w:rsid w:val="00812046"/>
    <w:rsid w:val="00813A23"/>
    <w:rsid w:val="00813B66"/>
    <w:rsid w:val="00814ECE"/>
    <w:rsid w:val="00815035"/>
    <w:rsid w:val="008151FB"/>
    <w:rsid w:val="00815708"/>
    <w:rsid w:val="00817157"/>
    <w:rsid w:val="00821BBA"/>
    <w:rsid w:val="00821D93"/>
    <w:rsid w:val="00822184"/>
    <w:rsid w:val="00824473"/>
    <w:rsid w:val="00825393"/>
    <w:rsid w:val="0083192F"/>
    <w:rsid w:val="00831E23"/>
    <w:rsid w:val="00832BBB"/>
    <w:rsid w:val="00834CA3"/>
    <w:rsid w:val="0083553D"/>
    <w:rsid w:val="00836689"/>
    <w:rsid w:val="00836851"/>
    <w:rsid w:val="00836B3A"/>
    <w:rsid w:val="00836ED4"/>
    <w:rsid w:val="008376C2"/>
    <w:rsid w:val="00842CBE"/>
    <w:rsid w:val="008434F9"/>
    <w:rsid w:val="00843C9F"/>
    <w:rsid w:val="0084669B"/>
    <w:rsid w:val="00846C0E"/>
    <w:rsid w:val="00847C54"/>
    <w:rsid w:val="00847D14"/>
    <w:rsid w:val="00850E7B"/>
    <w:rsid w:val="00851A76"/>
    <w:rsid w:val="00852D85"/>
    <w:rsid w:val="00852F00"/>
    <w:rsid w:val="008548A7"/>
    <w:rsid w:val="0085516B"/>
    <w:rsid w:val="00857269"/>
    <w:rsid w:val="0086053F"/>
    <w:rsid w:val="00861CBD"/>
    <w:rsid w:val="00861D53"/>
    <w:rsid w:val="00863125"/>
    <w:rsid w:val="00865CE2"/>
    <w:rsid w:val="00866F1C"/>
    <w:rsid w:val="008710BA"/>
    <w:rsid w:val="00872BBC"/>
    <w:rsid w:val="0087325A"/>
    <w:rsid w:val="008735B7"/>
    <w:rsid w:val="00874122"/>
    <w:rsid w:val="00874FBC"/>
    <w:rsid w:val="00875370"/>
    <w:rsid w:val="00875B28"/>
    <w:rsid w:val="00877C16"/>
    <w:rsid w:val="00877F2B"/>
    <w:rsid w:val="008815DF"/>
    <w:rsid w:val="0088501D"/>
    <w:rsid w:val="0088502A"/>
    <w:rsid w:val="008856FC"/>
    <w:rsid w:val="00885CE4"/>
    <w:rsid w:val="00886A44"/>
    <w:rsid w:val="00887A6F"/>
    <w:rsid w:val="00887B63"/>
    <w:rsid w:val="00887CC6"/>
    <w:rsid w:val="00890307"/>
    <w:rsid w:val="00891809"/>
    <w:rsid w:val="00891E16"/>
    <w:rsid w:val="008928F1"/>
    <w:rsid w:val="00896205"/>
    <w:rsid w:val="00896277"/>
    <w:rsid w:val="00896909"/>
    <w:rsid w:val="00897122"/>
    <w:rsid w:val="008974D4"/>
    <w:rsid w:val="008975DB"/>
    <w:rsid w:val="008A1567"/>
    <w:rsid w:val="008A1BEA"/>
    <w:rsid w:val="008A2A5E"/>
    <w:rsid w:val="008A2FEB"/>
    <w:rsid w:val="008A371C"/>
    <w:rsid w:val="008A3AA9"/>
    <w:rsid w:val="008A3AEF"/>
    <w:rsid w:val="008A6054"/>
    <w:rsid w:val="008A6147"/>
    <w:rsid w:val="008A7D44"/>
    <w:rsid w:val="008B0369"/>
    <w:rsid w:val="008B0861"/>
    <w:rsid w:val="008B0C41"/>
    <w:rsid w:val="008B0DC4"/>
    <w:rsid w:val="008B1597"/>
    <w:rsid w:val="008B2754"/>
    <w:rsid w:val="008B3FD6"/>
    <w:rsid w:val="008B43D0"/>
    <w:rsid w:val="008B549B"/>
    <w:rsid w:val="008B56E8"/>
    <w:rsid w:val="008B64E2"/>
    <w:rsid w:val="008B6B8F"/>
    <w:rsid w:val="008B7489"/>
    <w:rsid w:val="008C0EAC"/>
    <w:rsid w:val="008C0FA9"/>
    <w:rsid w:val="008C1163"/>
    <w:rsid w:val="008C2D0F"/>
    <w:rsid w:val="008C2E09"/>
    <w:rsid w:val="008C46E0"/>
    <w:rsid w:val="008C4CB9"/>
    <w:rsid w:val="008D0167"/>
    <w:rsid w:val="008D0F2B"/>
    <w:rsid w:val="008D0F53"/>
    <w:rsid w:val="008D4B10"/>
    <w:rsid w:val="008D719B"/>
    <w:rsid w:val="008D73C3"/>
    <w:rsid w:val="008D7726"/>
    <w:rsid w:val="008E0EDD"/>
    <w:rsid w:val="008E1998"/>
    <w:rsid w:val="008E2F96"/>
    <w:rsid w:val="008E3239"/>
    <w:rsid w:val="008E4A62"/>
    <w:rsid w:val="008E4EC2"/>
    <w:rsid w:val="008E522B"/>
    <w:rsid w:val="008E59E3"/>
    <w:rsid w:val="008E6C45"/>
    <w:rsid w:val="008E6FCD"/>
    <w:rsid w:val="008E7EAF"/>
    <w:rsid w:val="008F25EE"/>
    <w:rsid w:val="008F3B31"/>
    <w:rsid w:val="008F3F0F"/>
    <w:rsid w:val="008F4E92"/>
    <w:rsid w:val="008F51F1"/>
    <w:rsid w:val="008F5CEF"/>
    <w:rsid w:val="008F72B5"/>
    <w:rsid w:val="00900C2E"/>
    <w:rsid w:val="00900E51"/>
    <w:rsid w:val="00903355"/>
    <w:rsid w:val="00904DD3"/>
    <w:rsid w:val="009053CC"/>
    <w:rsid w:val="00905E45"/>
    <w:rsid w:val="00906069"/>
    <w:rsid w:val="009060C9"/>
    <w:rsid w:val="0090632A"/>
    <w:rsid w:val="009075A5"/>
    <w:rsid w:val="009078CB"/>
    <w:rsid w:val="00907D91"/>
    <w:rsid w:val="00910642"/>
    <w:rsid w:val="00911F33"/>
    <w:rsid w:val="0091468B"/>
    <w:rsid w:val="00915B84"/>
    <w:rsid w:val="00916005"/>
    <w:rsid w:val="00916BE7"/>
    <w:rsid w:val="0091757D"/>
    <w:rsid w:val="00917981"/>
    <w:rsid w:val="00920336"/>
    <w:rsid w:val="00921025"/>
    <w:rsid w:val="00922674"/>
    <w:rsid w:val="0092309C"/>
    <w:rsid w:val="009240D1"/>
    <w:rsid w:val="00924494"/>
    <w:rsid w:val="00926F27"/>
    <w:rsid w:val="009272A3"/>
    <w:rsid w:val="00930A13"/>
    <w:rsid w:val="00930E5D"/>
    <w:rsid w:val="00931F7F"/>
    <w:rsid w:val="00932558"/>
    <w:rsid w:val="009330A7"/>
    <w:rsid w:val="00934B5F"/>
    <w:rsid w:val="0093623E"/>
    <w:rsid w:val="0094093A"/>
    <w:rsid w:val="009412E2"/>
    <w:rsid w:val="00941680"/>
    <w:rsid w:val="009416EE"/>
    <w:rsid w:val="009440E1"/>
    <w:rsid w:val="00944A66"/>
    <w:rsid w:val="0095124A"/>
    <w:rsid w:val="00951D5C"/>
    <w:rsid w:val="00952C28"/>
    <w:rsid w:val="00952C30"/>
    <w:rsid w:val="00953E1F"/>
    <w:rsid w:val="009543FA"/>
    <w:rsid w:val="0095440C"/>
    <w:rsid w:val="00955E0F"/>
    <w:rsid w:val="00957F8E"/>
    <w:rsid w:val="00960F91"/>
    <w:rsid w:val="00960FAA"/>
    <w:rsid w:val="0096191F"/>
    <w:rsid w:val="00961A5C"/>
    <w:rsid w:val="00961F2D"/>
    <w:rsid w:val="00962A8C"/>
    <w:rsid w:val="009643F2"/>
    <w:rsid w:val="00966571"/>
    <w:rsid w:val="00967293"/>
    <w:rsid w:val="009673C0"/>
    <w:rsid w:val="00970729"/>
    <w:rsid w:val="00971C56"/>
    <w:rsid w:val="0097306B"/>
    <w:rsid w:val="009741B7"/>
    <w:rsid w:val="0097482E"/>
    <w:rsid w:val="009750A0"/>
    <w:rsid w:val="00975697"/>
    <w:rsid w:val="009764EE"/>
    <w:rsid w:val="00976A3F"/>
    <w:rsid w:val="00976D5E"/>
    <w:rsid w:val="00980FDE"/>
    <w:rsid w:val="009834C5"/>
    <w:rsid w:val="00983669"/>
    <w:rsid w:val="009843DB"/>
    <w:rsid w:val="00984875"/>
    <w:rsid w:val="00985366"/>
    <w:rsid w:val="0098661B"/>
    <w:rsid w:val="009878D4"/>
    <w:rsid w:val="00990400"/>
    <w:rsid w:val="0099161C"/>
    <w:rsid w:val="00992F4A"/>
    <w:rsid w:val="009941FB"/>
    <w:rsid w:val="009943BD"/>
    <w:rsid w:val="009946E9"/>
    <w:rsid w:val="009946F9"/>
    <w:rsid w:val="00995E0D"/>
    <w:rsid w:val="009962DF"/>
    <w:rsid w:val="00996575"/>
    <w:rsid w:val="00996FC5"/>
    <w:rsid w:val="009A120B"/>
    <w:rsid w:val="009A249D"/>
    <w:rsid w:val="009A3406"/>
    <w:rsid w:val="009A4D14"/>
    <w:rsid w:val="009A5341"/>
    <w:rsid w:val="009A579B"/>
    <w:rsid w:val="009A5AC9"/>
    <w:rsid w:val="009A728B"/>
    <w:rsid w:val="009B1009"/>
    <w:rsid w:val="009B16A2"/>
    <w:rsid w:val="009B3989"/>
    <w:rsid w:val="009B602E"/>
    <w:rsid w:val="009B60BB"/>
    <w:rsid w:val="009B6CD0"/>
    <w:rsid w:val="009B7FA8"/>
    <w:rsid w:val="009C0B88"/>
    <w:rsid w:val="009C2370"/>
    <w:rsid w:val="009C26E7"/>
    <w:rsid w:val="009C30FB"/>
    <w:rsid w:val="009C37E1"/>
    <w:rsid w:val="009C387D"/>
    <w:rsid w:val="009C64B3"/>
    <w:rsid w:val="009C6884"/>
    <w:rsid w:val="009C6C87"/>
    <w:rsid w:val="009C78B9"/>
    <w:rsid w:val="009D0178"/>
    <w:rsid w:val="009D0803"/>
    <w:rsid w:val="009D2D30"/>
    <w:rsid w:val="009D3E06"/>
    <w:rsid w:val="009D3F5D"/>
    <w:rsid w:val="009D3FA3"/>
    <w:rsid w:val="009D5080"/>
    <w:rsid w:val="009D5A7E"/>
    <w:rsid w:val="009D6CAF"/>
    <w:rsid w:val="009E0F5B"/>
    <w:rsid w:val="009E3E2A"/>
    <w:rsid w:val="009E3EBF"/>
    <w:rsid w:val="009E459C"/>
    <w:rsid w:val="009F02B5"/>
    <w:rsid w:val="009F04BC"/>
    <w:rsid w:val="009F151F"/>
    <w:rsid w:val="009F211F"/>
    <w:rsid w:val="009F53A4"/>
    <w:rsid w:val="009F66CA"/>
    <w:rsid w:val="009F6A26"/>
    <w:rsid w:val="009F7970"/>
    <w:rsid w:val="009F79BF"/>
    <w:rsid w:val="00A0005F"/>
    <w:rsid w:val="00A00F24"/>
    <w:rsid w:val="00A01AC3"/>
    <w:rsid w:val="00A030B6"/>
    <w:rsid w:val="00A045CE"/>
    <w:rsid w:val="00A05075"/>
    <w:rsid w:val="00A056F1"/>
    <w:rsid w:val="00A07BAB"/>
    <w:rsid w:val="00A07C2E"/>
    <w:rsid w:val="00A101FB"/>
    <w:rsid w:val="00A11BCA"/>
    <w:rsid w:val="00A12E0A"/>
    <w:rsid w:val="00A1337C"/>
    <w:rsid w:val="00A13E44"/>
    <w:rsid w:val="00A166FF"/>
    <w:rsid w:val="00A17DCC"/>
    <w:rsid w:val="00A216EA"/>
    <w:rsid w:val="00A21E36"/>
    <w:rsid w:val="00A22197"/>
    <w:rsid w:val="00A22C21"/>
    <w:rsid w:val="00A238DA"/>
    <w:rsid w:val="00A23D6E"/>
    <w:rsid w:val="00A24AC7"/>
    <w:rsid w:val="00A25098"/>
    <w:rsid w:val="00A265B2"/>
    <w:rsid w:val="00A26F53"/>
    <w:rsid w:val="00A30EE8"/>
    <w:rsid w:val="00A3120C"/>
    <w:rsid w:val="00A31AA2"/>
    <w:rsid w:val="00A31BEA"/>
    <w:rsid w:val="00A32F2B"/>
    <w:rsid w:val="00A33EA3"/>
    <w:rsid w:val="00A34263"/>
    <w:rsid w:val="00A34B76"/>
    <w:rsid w:val="00A3760E"/>
    <w:rsid w:val="00A3793D"/>
    <w:rsid w:val="00A37E26"/>
    <w:rsid w:val="00A40EA9"/>
    <w:rsid w:val="00A42A13"/>
    <w:rsid w:val="00A42EAC"/>
    <w:rsid w:val="00A46F1E"/>
    <w:rsid w:val="00A470F7"/>
    <w:rsid w:val="00A52F99"/>
    <w:rsid w:val="00A537B8"/>
    <w:rsid w:val="00A54CD0"/>
    <w:rsid w:val="00A55281"/>
    <w:rsid w:val="00A56396"/>
    <w:rsid w:val="00A56581"/>
    <w:rsid w:val="00A6182B"/>
    <w:rsid w:val="00A62298"/>
    <w:rsid w:val="00A6328B"/>
    <w:rsid w:val="00A6350F"/>
    <w:rsid w:val="00A65030"/>
    <w:rsid w:val="00A65250"/>
    <w:rsid w:val="00A652A1"/>
    <w:rsid w:val="00A6615D"/>
    <w:rsid w:val="00A66E89"/>
    <w:rsid w:val="00A66F15"/>
    <w:rsid w:val="00A671EF"/>
    <w:rsid w:val="00A70F08"/>
    <w:rsid w:val="00A71047"/>
    <w:rsid w:val="00A711A6"/>
    <w:rsid w:val="00A73BAD"/>
    <w:rsid w:val="00A74196"/>
    <w:rsid w:val="00A74A79"/>
    <w:rsid w:val="00A757BE"/>
    <w:rsid w:val="00A75ED3"/>
    <w:rsid w:val="00A76340"/>
    <w:rsid w:val="00A76888"/>
    <w:rsid w:val="00A77CC2"/>
    <w:rsid w:val="00A8138D"/>
    <w:rsid w:val="00A82533"/>
    <w:rsid w:val="00A8474F"/>
    <w:rsid w:val="00A84A1F"/>
    <w:rsid w:val="00A84E7D"/>
    <w:rsid w:val="00A865BC"/>
    <w:rsid w:val="00A8685C"/>
    <w:rsid w:val="00A86D97"/>
    <w:rsid w:val="00A90A9F"/>
    <w:rsid w:val="00A9418E"/>
    <w:rsid w:val="00A94F52"/>
    <w:rsid w:val="00A963F0"/>
    <w:rsid w:val="00A96EE4"/>
    <w:rsid w:val="00AA1848"/>
    <w:rsid w:val="00AA33F7"/>
    <w:rsid w:val="00AA3960"/>
    <w:rsid w:val="00AA3AE9"/>
    <w:rsid w:val="00AA563D"/>
    <w:rsid w:val="00AA56E0"/>
    <w:rsid w:val="00AA5CB0"/>
    <w:rsid w:val="00AA5F56"/>
    <w:rsid w:val="00AB0739"/>
    <w:rsid w:val="00AB2331"/>
    <w:rsid w:val="00AB2396"/>
    <w:rsid w:val="00AB403A"/>
    <w:rsid w:val="00AC0B7C"/>
    <w:rsid w:val="00AC15F0"/>
    <w:rsid w:val="00AC4410"/>
    <w:rsid w:val="00AC4B5C"/>
    <w:rsid w:val="00AC53B5"/>
    <w:rsid w:val="00AC59E0"/>
    <w:rsid w:val="00AD0962"/>
    <w:rsid w:val="00AD0EA2"/>
    <w:rsid w:val="00AD1D77"/>
    <w:rsid w:val="00AD4A41"/>
    <w:rsid w:val="00AD685D"/>
    <w:rsid w:val="00AD6CC8"/>
    <w:rsid w:val="00AE1D15"/>
    <w:rsid w:val="00AE48A9"/>
    <w:rsid w:val="00AE63DC"/>
    <w:rsid w:val="00AE6BE6"/>
    <w:rsid w:val="00AF2317"/>
    <w:rsid w:val="00AF27E0"/>
    <w:rsid w:val="00AF4EE2"/>
    <w:rsid w:val="00AF55EE"/>
    <w:rsid w:val="00B00F93"/>
    <w:rsid w:val="00B045FA"/>
    <w:rsid w:val="00B05FC2"/>
    <w:rsid w:val="00B06742"/>
    <w:rsid w:val="00B070D1"/>
    <w:rsid w:val="00B109A1"/>
    <w:rsid w:val="00B116D5"/>
    <w:rsid w:val="00B12817"/>
    <w:rsid w:val="00B1462F"/>
    <w:rsid w:val="00B15280"/>
    <w:rsid w:val="00B16455"/>
    <w:rsid w:val="00B2050A"/>
    <w:rsid w:val="00B21260"/>
    <w:rsid w:val="00B21E19"/>
    <w:rsid w:val="00B2415D"/>
    <w:rsid w:val="00B2483D"/>
    <w:rsid w:val="00B24C1E"/>
    <w:rsid w:val="00B25203"/>
    <w:rsid w:val="00B2628A"/>
    <w:rsid w:val="00B270E7"/>
    <w:rsid w:val="00B30FBB"/>
    <w:rsid w:val="00B31180"/>
    <w:rsid w:val="00B31C82"/>
    <w:rsid w:val="00B31D93"/>
    <w:rsid w:val="00B32763"/>
    <w:rsid w:val="00B333F6"/>
    <w:rsid w:val="00B354D3"/>
    <w:rsid w:val="00B3575B"/>
    <w:rsid w:val="00B36605"/>
    <w:rsid w:val="00B36E52"/>
    <w:rsid w:val="00B41687"/>
    <w:rsid w:val="00B42322"/>
    <w:rsid w:val="00B429E1"/>
    <w:rsid w:val="00B42D1B"/>
    <w:rsid w:val="00B431BF"/>
    <w:rsid w:val="00B46578"/>
    <w:rsid w:val="00B46903"/>
    <w:rsid w:val="00B46935"/>
    <w:rsid w:val="00B46FF9"/>
    <w:rsid w:val="00B47D02"/>
    <w:rsid w:val="00B47FDB"/>
    <w:rsid w:val="00B52785"/>
    <w:rsid w:val="00B5361B"/>
    <w:rsid w:val="00B54C3D"/>
    <w:rsid w:val="00B57A5E"/>
    <w:rsid w:val="00B57C03"/>
    <w:rsid w:val="00B605B9"/>
    <w:rsid w:val="00B6175B"/>
    <w:rsid w:val="00B62D08"/>
    <w:rsid w:val="00B65144"/>
    <w:rsid w:val="00B65457"/>
    <w:rsid w:val="00B66BDB"/>
    <w:rsid w:val="00B7076D"/>
    <w:rsid w:val="00B70865"/>
    <w:rsid w:val="00B72C16"/>
    <w:rsid w:val="00B732C0"/>
    <w:rsid w:val="00B759C0"/>
    <w:rsid w:val="00B75AA3"/>
    <w:rsid w:val="00B761F3"/>
    <w:rsid w:val="00B77FEE"/>
    <w:rsid w:val="00B829B2"/>
    <w:rsid w:val="00B82F00"/>
    <w:rsid w:val="00B83552"/>
    <w:rsid w:val="00B8369B"/>
    <w:rsid w:val="00B83917"/>
    <w:rsid w:val="00B839B8"/>
    <w:rsid w:val="00B84F12"/>
    <w:rsid w:val="00B8576D"/>
    <w:rsid w:val="00B85B09"/>
    <w:rsid w:val="00B85C8A"/>
    <w:rsid w:val="00B8629B"/>
    <w:rsid w:val="00B8757E"/>
    <w:rsid w:val="00B90A87"/>
    <w:rsid w:val="00B91132"/>
    <w:rsid w:val="00B91BA7"/>
    <w:rsid w:val="00B92AE0"/>
    <w:rsid w:val="00B93F0F"/>
    <w:rsid w:val="00B95765"/>
    <w:rsid w:val="00B957C7"/>
    <w:rsid w:val="00B9595C"/>
    <w:rsid w:val="00B9734E"/>
    <w:rsid w:val="00B97474"/>
    <w:rsid w:val="00BA0484"/>
    <w:rsid w:val="00BA42BA"/>
    <w:rsid w:val="00BA4DCA"/>
    <w:rsid w:val="00BA554B"/>
    <w:rsid w:val="00BA5577"/>
    <w:rsid w:val="00BB0F60"/>
    <w:rsid w:val="00BB227F"/>
    <w:rsid w:val="00BB27C2"/>
    <w:rsid w:val="00BB4C3B"/>
    <w:rsid w:val="00BB4EBB"/>
    <w:rsid w:val="00BB730F"/>
    <w:rsid w:val="00BB7EE4"/>
    <w:rsid w:val="00BC135D"/>
    <w:rsid w:val="00BC16CD"/>
    <w:rsid w:val="00BC1971"/>
    <w:rsid w:val="00BC1E68"/>
    <w:rsid w:val="00BC23F0"/>
    <w:rsid w:val="00BC2996"/>
    <w:rsid w:val="00BC3567"/>
    <w:rsid w:val="00BC488E"/>
    <w:rsid w:val="00BC5518"/>
    <w:rsid w:val="00BC59CB"/>
    <w:rsid w:val="00BD0A29"/>
    <w:rsid w:val="00BD1E73"/>
    <w:rsid w:val="00BD56EC"/>
    <w:rsid w:val="00BD6B0B"/>
    <w:rsid w:val="00BD7424"/>
    <w:rsid w:val="00BD7551"/>
    <w:rsid w:val="00BD7CFB"/>
    <w:rsid w:val="00BE09C7"/>
    <w:rsid w:val="00BE1572"/>
    <w:rsid w:val="00BE3375"/>
    <w:rsid w:val="00BE4269"/>
    <w:rsid w:val="00BF0516"/>
    <w:rsid w:val="00BF1586"/>
    <w:rsid w:val="00BF2541"/>
    <w:rsid w:val="00BF4A51"/>
    <w:rsid w:val="00BF4C41"/>
    <w:rsid w:val="00BF63AD"/>
    <w:rsid w:val="00C022F3"/>
    <w:rsid w:val="00C02513"/>
    <w:rsid w:val="00C02AD9"/>
    <w:rsid w:val="00C03DC8"/>
    <w:rsid w:val="00C05187"/>
    <w:rsid w:val="00C05A2E"/>
    <w:rsid w:val="00C063AE"/>
    <w:rsid w:val="00C0692B"/>
    <w:rsid w:val="00C07183"/>
    <w:rsid w:val="00C073D2"/>
    <w:rsid w:val="00C07A8C"/>
    <w:rsid w:val="00C104B9"/>
    <w:rsid w:val="00C11A51"/>
    <w:rsid w:val="00C12C7B"/>
    <w:rsid w:val="00C13BE4"/>
    <w:rsid w:val="00C14452"/>
    <w:rsid w:val="00C1457B"/>
    <w:rsid w:val="00C154D0"/>
    <w:rsid w:val="00C156E4"/>
    <w:rsid w:val="00C161F2"/>
    <w:rsid w:val="00C1764F"/>
    <w:rsid w:val="00C2034E"/>
    <w:rsid w:val="00C21C14"/>
    <w:rsid w:val="00C232BE"/>
    <w:rsid w:val="00C255C3"/>
    <w:rsid w:val="00C25F2D"/>
    <w:rsid w:val="00C30202"/>
    <w:rsid w:val="00C30368"/>
    <w:rsid w:val="00C30CD7"/>
    <w:rsid w:val="00C35C9C"/>
    <w:rsid w:val="00C42CB3"/>
    <w:rsid w:val="00C43A09"/>
    <w:rsid w:val="00C44071"/>
    <w:rsid w:val="00C4612A"/>
    <w:rsid w:val="00C474A7"/>
    <w:rsid w:val="00C475E8"/>
    <w:rsid w:val="00C52667"/>
    <w:rsid w:val="00C538A8"/>
    <w:rsid w:val="00C53E7D"/>
    <w:rsid w:val="00C56478"/>
    <w:rsid w:val="00C57E55"/>
    <w:rsid w:val="00C60C9B"/>
    <w:rsid w:val="00C62291"/>
    <w:rsid w:val="00C647FC"/>
    <w:rsid w:val="00C65F96"/>
    <w:rsid w:val="00C668CF"/>
    <w:rsid w:val="00C70C7C"/>
    <w:rsid w:val="00C710A3"/>
    <w:rsid w:val="00C717AD"/>
    <w:rsid w:val="00C72017"/>
    <w:rsid w:val="00C72061"/>
    <w:rsid w:val="00C73E22"/>
    <w:rsid w:val="00C74548"/>
    <w:rsid w:val="00C74BB8"/>
    <w:rsid w:val="00C7587A"/>
    <w:rsid w:val="00C75CE1"/>
    <w:rsid w:val="00C7688F"/>
    <w:rsid w:val="00C775EF"/>
    <w:rsid w:val="00C8061E"/>
    <w:rsid w:val="00C80742"/>
    <w:rsid w:val="00C80A3B"/>
    <w:rsid w:val="00C814B4"/>
    <w:rsid w:val="00C828EE"/>
    <w:rsid w:val="00C84194"/>
    <w:rsid w:val="00C86A08"/>
    <w:rsid w:val="00C86F8C"/>
    <w:rsid w:val="00C9449E"/>
    <w:rsid w:val="00CA035B"/>
    <w:rsid w:val="00CA2434"/>
    <w:rsid w:val="00CA27AD"/>
    <w:rsid w:val="00CA3AFD"/>
    <w:rsid w:val="00CA426B"/>
    <w:rsid w:val="00CA4C29"/>
    <w:rsid w:val="00CA68F7"/>
    <w:rsid w:val="00CA6FB0"/>
    <w:rsid w:val="00CB4215"/>
    <w:rsid w:val="00CB468A"/>
    <w:rsid w:val="00CB4D5F"/>
    <w:rsid w:val="00CB6785"/>
    <w:rsid w:val="00CB67A4"/>
    <w:rsid w:val="00CB6EC4"/>
    <w:rsid w:val="00CC157C"/>
    <w:rsid w:val="00CC1A1B"/>
    <w:rsid w:val="00CC2FCD"/>
    <w:rsid w:val="00CC35AD"/>
    <w:rsid w:val="00CC35DD"/>
    <w:rsid w:val="00CC4636"/>
    <w:rsid w:val="00CC61FA"/>
    <w:rsid w:val="00CC6430"/>
    <w:rsid w:val="00CC6494"/>
    <w:rsid w:val="00CC7E35"/>
    <w:rsid w:val="00CD1B6E"/>
    <w:rsid w:val="00CD4B5C"/>
    <w:rsid w:val="00CD50D1"/>
    <w:rsid w:val="00CD5DE3"/>
    <w:rsid w:val="00CD7144"/>
    <w:rsid w:val="00CD7D1E"/>
    <w:rsid w:val="00CE1940"/>
    <w:rsid w:val="00CE2BAA"/>
    <w:rsid w:val="00CE33FD"/>
    <w:rsid w:val="00CE6A40"/>
    <w:rsid w:val="00CE73F2"/>
    <w:rsid w:val="00CF0D39"/>
    <w:rsid w:val="00CF30DE"/>
    <w:rsid w:val="00CF4020"/>
    <w:rsid w:val="00CF41D6"/>
    <w:rsid w:val="00CF7411"/>
    <w:rsid w:val="00D01D5B"/>
    <w:rsid w:val="00D03000"/>
    <w:rsid w:val="00D03AA5"/>
    <w:rsid w:val="00D04767"/>
    <w:rsid w:val="00D050EB"/>
    <w:rsid w:val="00D06448"/>
    <w:rsid w:val="00D06537"/>
    <w:rsid w:val="00D078DE"/>
    <w:rsid w:val="00D1049E"/>
    <w:rsid w:val="00D119D2"/>
    <w:rsid w:val="00D131AB"/>
    <w:rsid w:val="00D143E7"/>
    <w:rsid w:val="00D17847"/>
    <w:rsid w:val="00D1786B"/>
    <w:rsid w:val="00D20DDF"/>
    <w:rsid w:val="00D26B3A"/>
    <w:rsid w:val="00D26F43"/>
    <w:rsid w:val="00D27995"/>
    <w:rsid w:val="00D30C18"/>
    <w:rsid w:val="00D31300"/>
    <w:rsid w:val="00D3312B"/>
    <w:rsid w:val="00D3530F"/>
    <w:rsid w:val="00D36865"/>
    <w:rsid w:val="00D431ED"/>
    <w:rsid w:val="00D4366F"/>
    <w:rsid w:val="00D43F91"/>
    <w:rsid w:val="00D44C15"/>
    <w:rsid w:val="00D451E5"/>
    <w:rsid w:val="00D45EEB"/>
    <w:rsid w:val="00D46273"/>
    <w:rsid w:val="00D4712E"/>
    <w:rsid w:val="00D472FE"/>
    <w:rsid w:val="00D50277"/>
    <w:rsid w:val="00D51C1D"/>
    <w:rsid w:val="00D5228D"/>
    <w:rsid w:val="00D52C7C"/>
    <w:rsid w:val="00D53177"/>
    <w:rsid w:val="00D53CB7"/>
    <w:rsid w:val="00D54341"/>
    <w:rsid w:val="00D54759"/>
    <w:rsid w:val="00D55599"/>
    <w:rsid w:val="00D60723"/>
    <w:rsid w:val="00D613F7"/>
    <w:rsid w:val="00D616F4"/>
    <w:rsid w:val="00D621C7"/>
    <w:rsid w:val="00D630A9"/>
    <w:rsid w:val="00D64957"/>
    <w:rsid w:val="00D64E84"/>
    <w:rsid w:val="00D65957"/>
    <w:rsid w:val="00D674B0"/>
    <w:rsid w:val="00D67A8F"/>
    <w:rsid w:val="00D70890"/>
    <w:rsid w:val="00D71C7A"/>
    <w:rsid w:val="00D71E67"/>
    <w:rsid w:val="00D71F14"/>
    <w:rsid w:val="00D722A8"/>
    <w:rsid w:val="00D723D7"/>
    <w:rsid w:val="00D724EA"/>
    <w:rsid w:val="00D72863"/>
    <w:rsid w:val="00D73AB5"/>
    <w:rsid w:val="00D744AA"/>
    <w:rsid w:val="00D74C0D"/>
    <w:rsid w:val="00D767F5"/>
    <w:rsid w:val="00D77979"/>
    <w:rsid w:val="00D803B3"/>
    <w:rsid w:val="00D81F10"/>
    <w:rsid w:val="00D82253"/>
    <w:rsid w:val="00D82790"/>
    <w:rsid w:val="00D83327"/>
    <w:rsid w:val="00D83480"/>
    <w:rsid w:val="00D83D78"/>
    <w:rsid w:val="00D85606"/>
    <w:rsid w:val="00D8622F"/>
    <w:rsid w:val="00D86248"/>
    <w:rsid w:val="00D87D61"/>
    <w:rsid w:val="00D904C0"/>
    <w:rsid w:val="00D910D0"/>
    <w:rsid w:val="00D91756"/>
    <w:rsid w:val="00D91E35"/>
    <w:rsid w:val="00D92EB9"/>
    <w:rsid w:val="00D962CD"/>
    <w:rsid w:val="00D96BF8"/>
    <w:rsid w:val="00D97420"/>
    <w:rsid w:val="00D976C0"/>
    <w:rsid w:val="00D97EB0"/>
    <w:rsid w:val="00DA0BFB"/>
    <w:rsid w:val="00DA2B36"/>
    <w:rsid w:val="00DA342E"/>
    <w:rsid w:val="00DA54D3"/>
    <w:rsid w:val="00DA7F76"/>
    <w:rsid w:val="00DB13C5"/>
    <w:rsid w:val="00DB3086"/>
    <w:rsid w:val="00DB4289"/>
    <w:rsid w:val="00DB44DE"/>
    <w:rsid w:val="00DB63BD"/>
    <w:rsid w:val="00DB7C20"/>
    <w:rsid w:val="00DC035B"/>
    <w:rsid w:val="00DC05C1"/>
    <w:rsid w:val="00DC0D5A"/>
    <w:rsid w:val="00DC162B"/>
    <w:rsid w:val="00DC1BA6"/>
    <w:rsid w:val="00DC1D06"/>
    <w:rsid w:val="00DC2231"/>
    <w:rsid w:val="00DC23F5"/>
    <w:rsid w:val="00DC25AF"/>
    <w:rsid w:val="00DC305B"/>
    <w:rsid w:val="00DC3DCE"/>
    <w:rsid w:val="00DC4412"/>
    <w:rsid w:val="00DC4A80"/>
    <w:rsid w:val="00DC5DE2"/>
    <w:rsid w:val="00DC5FEC"/>
    <w:rsid w:val="00DC73CC"/>
    <w:rsid w:val="00DC75D4"/>
    <w:rsid w:val="00DC7B99"/>
    <w:rsid w:val="00DD17E6"/>
    <w:rsid w:val="00DD1F47"/>
    <w:rsid w:val="00DD217C"/>
    <w:rsid w:val="00DD21F2"/>
    <w:rsid w:val="00DD3878"/>
    <w:rsid w:val="00DD45DC"/>
    <w:rsid w:val="00DD460A"/>
    <w:rsid w:val="00DD4D55"/>
    <w:rsid w:val="00DD4E44"/>
    <w:rsid w:val="00DD6029"/>
    <w:rsid w:val="00DD6D95"/>
    <w:rsid w:val="00DE1FBB"/>
    <w:rsid w:val="00DE3C88"/>
    <w:rsid w:val="00DE48D2"/>
    <w:rsid w:val="00DE5712"/>
    <w:rsid w:val="00DE5983"/>
    <w:rsid w:val="00DE683F"/>
    <w:rsid w:val="00DE69B4"/>
    <w:rsid w:val="00DF31B1"/>
    <w:rsid w:val="00DF4255"/>
    <w:rsid w:val="00DF537A"/>
    <w:rsid w:val="00E01E36"/>
    <w:rsid w:val="00E029FC"/>
    <w:rsid w:val="00E02D00"/>
    <w:rsid w:val="00E0445B"/>
    <w:rsid w:val="00E1149B"/>
    <w:rsid w:val="00E11716"/>
    <w:rsid w:val="00E121A2"/>
    <w:rsid w:val="00E13043"/>
    <w:rsid w:val="00E14B0A"/>
    <w:rsid w:val="00E1552C"/>
    <w:rsid w:val="00E156EA"/>
    <w:rsid w:val="00E21FB1"/>
    <w:rsid w:val="00E22003"/>
    <w:rsid w:val="00E229E4"/>
    <w:rsid w:val="00E22D04"/>
    <w:rsid w:val="00E23E5F"/>
    <w:rsid w:val="00E24857"/>
    <w:rsid w:val="00E24C38"/>
    <w:rsid w:val="00E259D7"/>
    <w:rsid w:val="00E26001"/>
    <w:rsid w:val="00E26024"/>
    <w:rsid w:val="00E30983"/>
    <w:rsid w:val="00E32612"/>
    <w:rsid w:val="00E34C0B"/>
    <w:rsid w:val="00E351CB"/>
    <w:rsid w:val="00E35B2F"/>
    <w:rsid w:val="00E371F0"/>
    <w:rsid w:val="00E37F41"/>
    <w:rsid w:val="00E40F34"/>
    <w:rsid w:val="00E4225E"/>
    <w:rsid w:val="00E43785"/>
    <w:rsid w:val="00E43B75"/>
    <w:rsid w:val="00E4703E"/>
    <w:rsid w:val="00E50389"/>
    <w:rsid w:val="00E51711"/>
    <w:rsid w:val="00E517F5"/>
    <w:rsid w:val="00E52096"/>
    <w:rsid w:val="00E52211"/>
    <w:rsid w:val="00E53379"/>
    <w:rsid w:val="00E54048"/>
    <w:rsid w:val="00E547A7"/>
    <w:rsid w:val="00E557D7"/>
    <w:rsid w:val="00E562B3"/>
    <w:rsid w:val="00E5656C"/>
    <w:rsid w:val="00E576E3"/>
    <w:rsid w:val="00E57BA6"/>
    <w:rsid w:val="00E600FA"/>
    <w:rsid w:val="00E604FA"/>
    <w:rsid w:val="00E61317"/>
    <w:rsid w:val="00E620B4"/>
    <w:rsid w:val="00E63167"/>
    <w:rsid w:val="00E633E9"/>
    <w:rsid w:val="00E660F7"/>
    <w:rsid w:val="00E66316"/>
    <w:rsid w:val="00E67CC1"/>
    <w:rsid w:val="00E70439"/>
    <w:rsid w:val="00E70D27"/>
    <w:rsid w:val="00E70E09"/>
    <w:rsid w:val="00E71E81"/>
    <w:rsid w:val="00E725DD"/>
    <w:rsid w:val="00E727F1"/>
    <w:rsid w:val="00E73753"/>
    <w:rsid w:val="00E7396A"/>
    <w:rsid w:val="00E73BA9"/>
    <w:rsid w:val="00E75F3E"/>
    <w:rsid w:val="00E767EC"/>
    <w:rsid w:val="00E76F20"/>
    <w:rsid w:val="00E771F2"/>
    <w:rsid w:val="00E77A70"/>
    <w:rsid w:val="00E808C4"/>
    <w:rsid w:val="00E811EB"/>
    <w:rsid w:val="00E81747"/>
    <w:rsid w:val="00E831A2"/>
    <w:rsid w:val="00E8403A"/>
    <w:rsid w:val="00E870FD"/>
    <w:rsid w:val="00E87E6E"/>
    <w:rsid w:val="00E90F7D"/>
    <w:rsid w:val="00E91A87"/>
    <w:rsid w:val="00E92613"/>
    <w:rsid w:val="00E9291E"/>
    <w:rsid w:val="00E92AEA"/>
    <w:rsid w:val="00E937DC"/>
    <w:rsid w:val="00E93CF8"/>
    <w:rsid w:val="00E93D57"/>
    <w:rsid w:val="00E94042"/>
    <w:rsid w:val="00E9419D"/>
    <w:rsid w:val="00E94563"/>
    <w:rsid w:val="00E9531A"/>
    <w:rsid w:val="00E962F1"/>
    <w:rsid w:val="00E96833"/>
    <w:rsid w:val="00E968AF"/>
    <w:rsid w:val="00E96C28"/>
    <w:rsid w:val="00EA1290"/>
    <w:rsid w:val="00EA4E1D"/>
    <w:rsid w:val="00EB09D6"/>
    <w:rsid w:val="00EB09EE"/>
    <w:rsid w:val="00EB0CBB"/>
    <w:rsid w:val="00EB17DF"/>
    <w:rsid w:val="00EB2A14"/>
    <w:rsid w:val="00EB5327"/>
    <w:rsid w:val="00EB56CD"/>
    <w:rsid w:val="00EB6A67"/>
    <w:rsid w:val="00EB71FE"/>
    <w:rsid w:val="00EB7571"/>
    <w:rsid w:val="00EC0F62"/>
    <w:rsid w:val="00EC15B9"/>
    <w:rsid w:val="00EC18A5"/>
    <w:rsid w:val="00EC3C82"/>
    <w:rsid w:val="00EC3C84"/>
    <w:rsid w:val="00EC3D96"/>
    <w:rsid w:val="00EC472C"/>
    <w:rsid w:val="00EC5450"/>
    <w:rsid w:val="00EC671F"/>
    <w:rsid w:val="00EC7E1A"/>
    <w:rsid w:val="00ED3137"/>
    <w:rsid w:val="00ED6AFA"/>
    <w:rsid w:val="00ED7B54"/>
    <w:rsid w:val="00EE060F"/>
    <w:rsid w:val="00EE08C2"/>
    <w:rsid w:val="00EE1042"/>
    <w:rsid w:val="00EE17CB"/>
    <w:rsid w:val="00EE27F7"/>
    <w:rsid w:val="00EE2C4F"/>
    <w:rsid w:val="00EE50B2"/>
    <w:rsid w:val="00EE542A"/>
    <w:rsid w:val="00EE7882"/>
    <w:rsid w:val="00EE7BFC"/>
    <w:rsid w:val="00EE7F86"/>
    <w:rsid w:val="00EF0FB0"/>
    <w:rsid w:val="00EF1B00"/>
    <w:rsid w:val="00EF2932"/>
    <w:rsid w:val="00EF31B3"/>
    <w:rsid w:val="00EF33C7"/>
    <w:rsid w:val="00EF3AC2"/>
    <w:rsid w:val="00EF3E6C"/>
    <w:rsid w:val="00EF3E82"/>
    <w:rsid w:val="00EF48BA"/>
    <w:rsid w:val="00EF579A"/>
    <w:rsid w:val="00EF5BA9"/>
    <w:rsid w:val="00EF68AF"/>
    <w:rsid w:val="00F00F23"/>
    <w:rsid w:val="00F0137B"/>
    <w:rsid w:val="00F0329E"/>
    <w:rsid w:val="00F0336B"/>
    <w:rsid w:val="00F03988"/>
    <w:rsid w:val="00F058D6"/>
    <w:rsid w:val="00F05D44"/>
    <w:rsid w:val="00F05D79"/>
    <w:rsid w:val="00F06200"/>
    <w:rsid w:val="00F1017A"/>
    <w:rsid w:val="00F111A9"/>
    <w:rsid w:val="00F12255"/>
    <w:rsid w:val="00F1252C"/>
    <w:rsid w:val="00F13127"/>
    <w:rsid w:val="00F133D8"/>
    <w:rsid w:val="00F135FB"/>
    <w:rsid w:val="00F13B45"/>
    <w:rsid w:val="00F15846"/>
    <w:rsid w:val="00F161F8"/>
    <w:rsid w:val="00F1667F"/>
    <w:rsid w:val="00F16D77"/>
    <w:rsid w:val="00F172D8"/>
    <w:rsid w:val="00F1756B"/>
    <w:rsid w:val="00F17A27"/>
    <w:rsid w:val="00F2010E"/>
    <w:rsid w:val="00F21817"/>
    <w:rsid w:val="00F23080"/>
    <w:rsid w:val="00F23E82"/>
    <w:rsid w:val="00F24F39"/>
    <w:rsid w:val="00F27FE0"/>
    <w:rsid w:val="00F30859"/>
    <w:rsid w:val="00F30E96"/>
    <w:rsid w:val="00F34476"/>
    <w:rsid w:val="00F36D58"/>
    <w:rsid w:val="00F37111"/>
    <w:rsid w:val="00F432D3"/>
    <w:rsid w:val="00F4400B"/>
    <w:rsid w:val="00F443F0"/>
    <w:rsid w:val="00F45089"/>
    <w:rsid w:val="00F45781"/>
    <w:rsid w:val="00F45B87"/>
    <w:rsid w:val="00F46353"/>
    <w:rsid w:val="00F50119"/>
    <w:rsid w:val="00F515C6"/>
    <w:rsid w:val="00F5192D"/>
    <w:rsid w:val="00F52E5F"/>
    <w:rsid w:val="00F54424"/>
    <w:rsid w:val="00F54D7A"/>
    <w:rsid w:val="00F5674A"/>
    <w:rsid w:val="00F57294"/>
    <w:rsid w:val="00F60752"/>
    <w:rsid w:val="00F6111C"/>
    <w:rsid w:val="00F61274"/>
    <w:rsid w:val="00F6239A"/>
    <w:rsid w:val="00F6676A"/>
    <w:rsid w:val="00F67FF9"/>
    <w:rsid w:val="00F703E0"/>
    <w:rsid w:val="00F70F67"/>
    <w:rsid w:val="00F723FD"/>
    <w:rsid w:val="00F759FC"/>
    <w:rsid w:val="00F77637"/>
    <w:rsid w:val="00F83857"/>
    <w:rsid w:val="00F85426"/>
    <w:rsid w:val="00F8548A"/>
    <w:rsid w:val="00F85F7D"/>
    <w:rsid w:val="00F869A4"/>
    <w:rsid w:val="00F90444"/>
    <w:rsid w:val="00F905C9"/>
    <w:rsid w:val="00F930C1"/>
    <w:rsid w:val="00F934CE"/>
    <w:rsid w:val="00F93FF0"/>
    <w:rsid w:val="00F948DF"/>
    <w:rsid w:val="00F958AD"/>
    <w:rsid w:val="00F95E10"/>
    <w:rsid w:val="00F97BD7"/>
    <w:rsid w:val="00FA010F"/>
    <w:rsid w:val="00FA1A3B"/>
    <w:rsid w:val="00FA1E91"/>
    <w:rsid w:val="00FA3855"/>
    <w:rsid w:val="00FA413F"/>
    <w:rsid w:val="00FA73B1"/>
    <w:rsid w:val="00FA773F"/>
    <w:rsid w:val="00FA7BD2"/>
    <w:rsid w:val="00FA7E0F"/>
    <w:rsid w:val="00FB2CA2"/>
    <w:rsid w:val="00FB37DC"/>
    <w:rsid w:val="00FB3F9B"/>
    <w:rsid w:val="00FB40B7"/>
    <w:rsid w:val="00FB4C3F"/>
    <w:rsid w:val="00FB5899"/>
    <w:rsid w:val="00FC331C"/>
    <w:rsid w:val="00FC5C8B"/>
    <w:rsid w:val="00FC67FB"/>
    <w:rsid w:val="00FC74E6"/>
    <w:rsid w:val="00FD0982"/>
    <w:rsid w:val="00FD0983"/>
    <w:rsid w:val="00FD0D4E"/>
    <w:rsid w:val="00FD136F"/>
    <w:rsid w:val="00FD168E"/>
    <w:rsid w:val="00FD34C8"/>
    <w:rsid w:val="00FD541E"/>
    <w:rsid w:val="00FD61AA"/>
    <w:rsid w:val="00FD6551"/>
    <w:rsid w:val="00FD7164"/>
    <w:rsid w:val="00FD75BE"/>
    <w:rsid w:val="00FD7819"/>
    <w:rsid w:val="00FE0017"/>
    <w:rsid w:val="00FE10FC"/>
    <w:rsid w:val="00FE2465"/>
    <w:rsid w:val="00FE445E"/>
    <w:rsid w:val="00FE545E"/>
    <w:rsid w:val="00FE58DD"/>
    <w:rsid w:val="00FE7A26"/>
    <w:rsid w:val="00FF0952"/>
    <w:rsid w:val="00FF1BC7"/>
    <w:rsid w:val="00FF306D"/>
    <w:rsid w:val="00FF39BE"/>
    <w:rsid w:val="00FF3DFD"/>
    <w:rsid w:val="00FF480D"/>
    <w:rsid w:val="00FF4FE1"/>
    <w:rsid w:val="00FF5884"/>
    <w:rsid w:val="00FF6987"/>
    <w:rsid w:val="00FF71E1"/>
    <w:rsid w:val="36E5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147D6"/>
  <w15:chartTrackingRefBased/>
  <w15:docId w15:val="{26FEDF9A-2340-4FA1-AAAF-C813A88B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F443F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0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C60"/>
  </w:style>
  <w:style w:type="paragraph" w:styleId="Footer">
    <w:name w:val="footer"/>
    <w:basedOn w:val="Normal"/>
    <w:link w:val="FooterChar"/>
    <w:uiPriority w:val="99"/>
    <w:unhideWhenUsed/>
    <w:rsid w:val="00550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C60"/>
  </w:style>
  <w:style w:type="paragraph" w:styleId="ListParagraph">
    <w:name w:val="List Paragraph"/>
    <w:basedOn w:val="Normal"/>
    <w:uiPriority w:val="34"/>
    <w:qFormat/>
    <w:rsid w:val="00F838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1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6C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2EF60-33C5-4C1B-B557-83E6C043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Campbell</dc:creator>
  <cp:keywords/>
  <dc:description/>
  <cp:lastModifiedBy>Krista Messenger</cp:lastModifiedBy>
  <cp:revision>139</cp:revision>
  <cp:lastPrinted>2021-02-08T15:59:00Z</cp:lastPrinted>
  <dcterms:created xsi:type="dcterms:W3CDTF">2023-03-23T13:12:00Z</dcterms:created>
  <dcterms:modified xsi:type="dcterms:W3CDTF">2023-04-05T19:46:00Z</dcterms:modified>
</cp:coreProperties>
</file>